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03" w:rsidRDefault="00FA7403" w:rsidP="0098465A">
      <w:pPr>
        <w:spacing w:line="360" w:lineRule="auto"/>
        <w:jc w:val="center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Описание педагогического опыта по теме:</w:t>
      </w:r>
    </w:p>
    <w:p w:rsidR="00FA7403" w:rsidRDefault="00FA7403" w:rsidP="0098465A">
      <w:pPr>
        <w:spacing w:line="360" w:lineRule="auto"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«Изучение непроверяемых написаний»</w:t>
      </w:r>
    </w:p>
    <w:p w:rsidR="0098465A" w:rsidRDefault="0098465A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русском языке</w:t>
      </w:r>
      <w:r w:rsidR="00FA7403">
        <w:rPr>
          <w:sz w:val="28"/>
          <w:szCs w:val="28"/>
        </w:rPr>
        <w:t>, как известно, очень много слов с безударными гласными, не проверяемыми ударением, а также слов с непроверяемыми согласными. Написание таких слов не связано с произношением, не опирается на сопоставление и на живой звучащий язык, не регулируется применением правил. Следовательно, основной путь усвоения слов с непроверяемыми написаниями - запоминание их написания и в связи с этим подбор такой системы упражнений, которая позволит в короткие сроки качествен</w:t>
      </w:r>
      <w:r>
        <w:rPr>
          <w:sz w:val="28"/>
          <w:szCs w:val="28"/>
        </w:rPr>
        <w:t>но усвоить написание таких слов.</w:t>
      </w:r>
    </w:p>
    <w:p w:rsidR="0098465A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каждом уроке русск</w:t>
      </w:r>
      <w:r w:rsidR="0012587C">
        <w:rPr>
          <w:sz w:val="28"/>
          <w:szCs w:val="28"/>
        </w:rPr>
        <w:t xml:space="preserve">ого языка  отвожу </w:t>
      </w:r>
      <w:r>
        <w:rPr>
          <w:sz w:val="28"/>
          <w:szCs w:val="28"/>
        </w:rPr>
        <w:t xml:space="preserve"> время на так называемую «словарную» работу. Однако, как показывают контрольные работы, это не всегда даёт желаемые результаты. Основной причиной плохого усвоения школьниками слов с непр</w:t>
      </w:r>
      <w:r w:rsidR="0098465A">
        <w:rPr>
          <w:sz w:val="28"/>
          <w:szCs w:val="28"/>
        </w:rPr>
        <w:t>оверяемыми написаниями является</w:t>
      </w:r>
      <w:r>
        <w:rPr>
          <w:sz w:val="28"/>
          <w:szCs w:val="28"/>
        </w:rPr>
        <w:t>, на мой взгляд, неверное построение работы с такими словами</w:t>
      </w:r>
      <w:r w:rsidR="0098465A">
        <w:rPr>
          <w:sz w:val="28"/>
          <w:szCs w:val="28"/>
        </w:rPr>
        <w:t>.</w:t>
      </w:r>
    </w:p>
    <w:p w:rsidR="0098465A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работы над словарем младших школьников обусловлена и низким уровнем их речевого развития: на уроках русского языка и чтения мы часто встречаемся с ответами, бедными в лексическом отношении. А ведь проблема лексической организации речи в последнее время занимает одно из ведущих мест в общем списке актуальных вопросов методи</w:t>
      </w:r>
      <w:r w:rsidR="0098465A">
        <w:rPr>
          <w:sz w:val="28"/>
          <w:szCs w:val="28"/>
        </w:rPr>
        <w:t>ки преподавания русского языка.</w:t>
      </w:r>
    </w:p>
    <w:p w:rsidR="0098465A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непроверяемых и трудно проверяемых написаний большой мере учитывались не орфографические различия слов из разных групп, а общность способа их усвоения, принятого в начальной школе. Таким общим способом усвоения является запоминание орфографического облика каждого подобного слова. Максимальный эффект может быть достигнут в том случае, если процесс запоминания организуется с учетом </w:t>
      </w:r>
      <w:r w:rsidR="0098465A">
        <w:rPr>
          <w:sz w:val="28"/>
          <w:szCs w:val="28"/>
        </w:rPr>
        <w:t xml:space="preserve">особенностей памяти учащихся.  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над словарем – это основа, фундамент всей работы по развитию речи. Работа над словарем состоит в ее уточнении обогащении и активизации. При организации  работы  над словами с непроверяемыми написаниями, я составила </w:t>
      </w:r>
      <w:r>
        <w:rPr>
          <w:sz w:val="28"/>
          <w:szCs w:val="28"/>
        </w:rPr>
        <w:lastRenderedPageBreak/>
        <w:t>одиннадцать блоков. Каждый блок – альбомный лист, который вывешивается на неделю в классе. Работа проводится по следующему плану.</w:t>
      </w:r>
    </w:p>
    <w:p w:rsidR="00FA7403" w:rsidRDefault="00FA7403" w:rsidP="00984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1-й день. Ознакомление с блоком, орфографическое проговаривание (три раза), запись слов в индивидуальные словарике с выделением орфограмм и расстановкой ударения, выяснение значения этих слов, блока.</w:t>
      </w:r>
    </w:p>
    <w:p w:rsidR="00FA7403" w:rsidRDefault="00FA7403" w:rsidP="00984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2-й день. Запись в тетради по слогам, для переноса ( проговаривая).</w:t>
      </w:r>
    </w:p>
    <w:p w:rsidR="00FA7403" w:rsidRDefault="00FA7403" w:rsidP="00984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3-й день. Составление словосочетаний, подбор однокоренных слов (где возможно), составление предложений.</w:t>
      </w:r>
    </w:p>
    <w:p w:rsidR="00FA7403" w:rsidRDefault="00FA7403" w:rsidP="00984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4.й день. Составление связанного рассказа с данными словами, своего текста (каждый ребенок пишет свой текст, может менять заголовок),  отбор лучших текстов. </w:t>
      </w:r>
    </w:p>
    <w:p w:rsidR="00FA7403" w:rsidRDefault="00FA7403" w:rsidP="00984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5-й день. Словарный диктант (5-10 слов из трех первых блоков).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Покажу на примере изучение одной из групп 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Изучаем слова: </w:t>
      </w:r>
      <w:r>
        <w:rPr>
          <w:b/>
          <w:bCs/>
          <w:sz w:val="28"/>
          <w:szCs w:val="28"/>
        </w:rPr>
        <w:t>СОРОКА, ВОРОНА, КОРОВА, ВОРОБЕЙ</w:t>
      </w:r>
      <w:r>
        <w:rPr>
          <w:sz w:val="28"/>
          <w:szCs w:val="28"/>
        </w:rPr>
        <w:t> (1 класс)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1-й день</w:t>
      </w:r>
      <w:r>
        <w:rPr>
          <w:sz w:val="28"/>
          <w:szCs w:val="28"/>
        </w:rPr>
        <w:t> (знакомство с группой слов)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доске висят изучаемые слова, но они закрыты от учащихся.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Учитель</w:t>
      </w:r>
      <w:r>
        <w:rPr>
          <w:sz w:val="28"/>
          <w:szCs w:val="28"/>
        </w:rPr>
        <w:t>: Сегодня мы начинаем изучать новую группу слов с непроверяемыми гласными. Давайте попробуем отгадать , что это за слова. Первое слово зашифровано в виде ребуса: 40 А. (сорока) Правильно. Сорока – это птица семейства вороновых, с белыми перьями в крыльях, издающая характерный крик – стрекотание. (вывешивается картинка с изображением сороки). Своё имя </w:t>
      </w:r>
      <w:r>
        <w:rPr>
          <w:i/>
          <w:iCs/>
          <w:sz w:val="28"/>
          <w:szCs w:val="28"/>
        </w:rPr>
        <w:t>сорока </w:t>
      </w:r>
      <w:r>
        <w:rPr>
          <w:sz w:val="28"/>
          <w:szCs w:val="28"/>
        </w:rPr>
        <w:t>получила от исходного слова </w:t>
      </w:r>
      <w:r>
        <w:rPr>
          <w:i/>
          <w:iCs/>
          <w:sz w:val="28"/>
          <w:szCs w:val="28"/>
        </w:rPr>
        <w:t>сорка </w:t>
      </w:r>
      <w:r>
        <w:rPr>
          <w:sz w:val="28"/>
          <w:szCs w:val="28"/>
        </w:rPr>
        <w:t>, передающего особенности её пения. Сороку называют стрекотуньей, трещоткой. А кого ещё можно назвать «сорокой»? (человека, который много говорит). Как же пишется это слово? (открывается написанное слово) Какую непроверяемую гласную надо запомнить в этом слове? (первую О) Прочитайте хором это слово орфографически , то есть по слогам , как пишется (СО-РО-КА). Запишите его в тетрадь, подчеркните безударную гласную, поставьте ударение.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Теперь отгадайте загадку:</w:t>
      </w:r>
    </w:p>
    <w:p w:rsidR="00FA7403" w:rsidRDefault="00FA7403" w:rsidP="0098465A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Окраской – сероватая.</w:t>
      </w:r>
      <w:r>
        <w:rPr>
          <w:sz w:val="28"/>
          <w:szCs w:val="28"/>
        </w:rPr>
        <w:br/>
        <w:t>Повадкой – вороватая,</w:t>
      </w:r>
      <w:r>
        <w:rPr>
          <w:sz w:val="28"/>
          <w:szCs w:val="28"/>
        </w:rPr>
        <w:br/>
        <w:t>Крикунья хрипловатая,</w:t>
      </w:r>
      <w:r>
        <w:rPr>
          <w:sz w:val="28"/>
          <w:szCs w:val="28"/>
        </w:rPr>
        <w:br/>
        <w:t>Известная персона.</w:t>
      </w:r>
      <w:r>
        <w:rPr>
          <w:sz w:val="28"/>
          <w:szCs w:val="28"/>
        </w:rPr>
        <w:br/>
        <w:t>Кто она ? (ворона)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Это птица с черно-серым оперением, родственная ворону. (вывешивается картинка вороны).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Ворона</w:t>
      </w:r>
      <w:r>
        <w:rPr>
          <w:sz w:val="28"/>
          <w:szCs w:val="28"/>
        </w:rPr>
        <w:t> и </w:t>
      </w:r>
      <w:r>
        <w:rPr>
          <w:i/>
          <w:iCs/>
          <w:sz w:val="28"/>
          <w:szCs w:val="28"/>
        </w:rPr>
        <w:t>ворон</w:t>
      </w:r>
      <w:r>
        <w:rPr>
          <w:sz w:val="28"/>
          <w:szCs w:val="28"/>
        </w:rPr>
        <w:t> родственны слову </w:t>
      </w:r>
      <w:r>
        <w:rPr>
          <w:i/>
          <w:iCs/>
          <w:sz w:val="28"/>
          <w:szCs w:val="28"/>
        </w:rPr>
        <w:t>вороной</w:t>
      </w:r>
      <w:r>
        <w:rPr>
          <w:sz w:val="28"/>
          <w:szCs w:val="28"/>
        </w:rPr>
        <w:t> «чёрный». Птиц назвали так за чёрное оперение.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Вороной </w:t>
      </w:r>
      <w:r>
        <w:rPr>
          <w:sz w:val="28"/>
          <w:szCs w:val="28"/>
        </w:rPr>
        <w:t>еще называют рассеянного и невнимательного человека. Как пишется это слово? (открывается слово). Какую букву надо запомнить? (первую гласную О) Прочитайте слово орфографически. Запишите его в тетрадь, подчеркните непроверяемую гласную, поставьте ударение.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Послушайте текст и скажите, о ком идёт речь. «Стоит Пеструха на зелёном лугу, траву жуёт-пережёвывает. Рога у Пеструхи крутые, бока толстые и вымя с молочком. Она хвостом помахивает: мух да слепней отгоняет. Поешь, поешь, Пеструха, повкуснее – молочко у тебя будет слаще. Придёт доярка тебя доить – надоит полное </w:t>
      </w:r>
      <w:r w:rsidR="0098465A">
        <w:rPr>
          <w:sz w:val="28"/>
          <w:szCs w:val="28"/>
        </w:rPr>
        <w:t xml:space="preserve">ведро вкусного, сладкого молока»  (По Е.Чарушиной) </w:t>
      </w:r>
      <w:r>
        <w:rPr>
          <w:sz w:val="28"/>
          <w:szCs w:val="28"/>
        </w:rPr>
        <w:t>(корова) Это крупное рогатое домашнее животное, дающее молоко. (вывешивается картинка коровы) Своё название </w:t>
      </w:r>
      <w:r>
        <w:rPr>
          <w:i/>
          <w:iCs/>
          <w:sz w:val="28"/>
          <w:szCs w:val="28"/>
        </w:rPr>
        <w:t>корова</w:t>
      </w:r>
      <w:r>
        <w:rPr>
          <w:sz w:val="28"/>
          <w:szCs w:val="28"/>
        </w:rPr>
        <w:t> получила по наличию рогов : от латинского </w:t>
      </w:r>
      <w:r>
        <w:rPr>
          <w:i/>
          <w:iCs/>
          <w:sz w:val="28"/>
          <w:szCs w:val="28"/>
        </w:rPr>
        <w:t>кор</w:t>
      </w:r>
      <w:r>
        <w:rPr>
          <w:sz w:val="28"/>
          <w:szCs w:val="28"/>
        </w:rPr>
        <w:t> – «рог»,</w:t>
      </w:r>
      <w:r w:rsidR="0098465A"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корна</w:t>
      </w:r>
      <w:r>
        <w:rPr>
          <w:sz w:val="28"/>
          <w:szCs w:val="28"/>
        </w:rPr>
        <w:t> –«рогатая». Как же пишется это слово? (открывается слово) Какую букву надо запомнить? (первую гласную О) Прочитайте слово орфографически, запишите в тетрадь, поставьте ударение, подчеркните безударную гласную.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последнее слово – снова отгадайте загадку:</w:t>
      </w:r>
    </w:p>
    <w:p w:rsidR="00FA7403" w:rsidRDefault="00FA7403" w:rsidP="0098465A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Маленький мальчишка в сером армячке</w:t>
      </w:r>
      <w:r>
        <w:rPr>
          <w:sz w:val="28"/>
          <w:szCs w:val="28"/>
        </w:rPr>
        <w:br/>
        <w:t>По дворам шныряет, крохи подбирает,</w:t>
      </w:r>
      <w:r>
        <w:rPr>
          <w:sz w:val="28"/>
          <w:szCs w:val="28"/>
        </w:rPr>
        <w:br/>
        <w:t>По полям кочует, коноплю ворует. (воробей)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Это маленькая птичка с коричневато-серым оперением, живущая обычно близ жилых строений. (вывешивается картинка) </w:t>
      </w:r>
      <w:r>
        <w:rPr>
          <w:i/>
          <w:iCs/>
          <w:sz w:val="28"/>
          <w:szCs w:val="28"/>
        </w:rPr>
        <w:t>Воробей</w:t>
      </w:r>
      <w:r>
        <w:rPr>
          <w:sz w:val="28"/>
          <w:szCs w:val="28"/>
        </w:rPr>
        <w:t> назван так по своему чириканью, от звукоподражательного </w:t>
      </w:r>
      <w:r>
        <w:rPr>
          <w:i/>
          <w:iCs/>
          <w:sz w:val="28"/>
          <w:szCs w:val="28"/>
        </w:rPr>
        <w:t>вор</w:t>
      </w:r>
      <w:r>
        <w:rPr>
          <w:sz w:val="28"/>
          <w:szCs w:val="28"/>
        </w:rPr>
        <w:t> – « воркует, издаёт переливчатые звуки». Как пишется это слово? (открывается слово) Какую букву надо запомнить в этом слове? (безударную гласную О) П</w:t>
      </w:r>
      <w:r w:rsidR="0012587C">
        <w:rPr>
          <w:sz w:val="28"/>
          <w:szCs w:val="28"/>
        </w:rPr>
        <w:t>рочитайте слово хором орфографи</w:t>
      </w:r>
      <w:r>
        <w:rPr>
          <w:sz w:val="28"/>
          <w:szCs w:val="28"/>
        </w:rPr>
        <w:t>чески, запишите его в тетрадь, подчеркните гласную и поставьте ударение.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3-4 классах можно не открывать готовое слово, а дать возможность учащимся самим высказать свои предположения о написании того или иного слова и лишь затем открыть готовое слово. После знакомства с изучаемой группой слов учитель может задавать следующие вопросы и задания: «Что объединяет эти слова в одну группу? (в данном примере сочетание ОРО) Какое слово здесь «лишнее» и почему? На какие две группы можно классифицировать эти слова? (одушевленные-неодушевленные предметы, растения – животные, двусложные – трехсложные, с ударением на первый – второй слоги, начинаются на гласную – согласную букву и т.п.) Дома учащиеся новую группу слов записывают в индивидуальный «словарик», который дети заводят еще в период обучения грамоте и ведут его на протяжении всей начальной школы.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2 день </w:t>
      </w:r>
      <w:r>
        <w:rPr>
          <w:sz w:val="28"/>
          <w:szCs w:val="28"/>
        </w:rPr>
        <w:t>(упражнения на запоминание слов).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доске записана та же группа слов, но с пропущенными буквами, требующими запоминания.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с…рока</w:t>
      </w:r>
      <w:r>
        <w:rPr>
          <w:sz w:val="28"/>
          <w:szCs w:val="28"/>
        </w:rPr>
        <w:br/>
        <w:t>в…рона</w:t>
      </w:r>
      <w:r>
        <w:rPr>
          <w:sz w:val="28"/>
          <w:szCs w:val="28"/>
        </w:rPr>
        <w:br/>
        <w:t>к…рова</w:t>
      </w:r>
      <w:r>
        <w:rPr>
          <w:sz w:val="28"/>
          <w:szCs w:val="28"/>
        </w:rPr>
        <w:br/>
        <w:t>в…робей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Учащиеся вспоминают слова, с которыми познакомились на прошлом уроке. Прочитывают каждое из них орфографически и вставляют нужную гласную. Здесь же полезно провести упражнения в подборе однокоренных слов к изучаемому слову. Полезно запис</w:t>
      </w:r>
      <w:r w:rsidR="0098465A">
        <w:rPr>
          <w:sz w:val="28"/>
          <w:szCs w:val="28"/>
        </w:rPr>
        <w:t>ывать их столбиком или лесенкой</w:t>
      </w:r>
      <w:r>
        <w:rPr>
          <w:sz w:val="28"/>
          <w:szCs w:val="28"/>
        </w:rPr>
        <w:t>, чтобы ярче выделялись те части слова., которые пишутся одинаково:</w:t>
      </w:r>
    </w:p>
    <w:tbl>
      <w:tblPr>
        <w:tblW w:w="0" w:type="auto"/>
        <w:shd w:val="clear" w:color="auto" w:fill="FFFFFF"/>
        <w:tblLook w:val="04A0"/>
      </w:tblPr>
      <w:tblGrid>
        <w:gridCol w:w="1725"/>
        <w:gridCol w:w="1650"/>
        <w:gridCol w:w="1815"/>
        <w:gridCol w:w="1341"/>
      </w:tblGrid>
      <w:tr w:rsidR="00FA7403" w:rsidTr="00FA7403">
        <w:tc>
          <w:tcPr>
            <w:tcW w:w="17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сорока</w:t>
            </w:r>
          </w:p>
        </w:tc>
        <w:tc>
          <w:tcPr>
            <w:tcW w:w="16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ворона</w:t>
            </w:r>
          </w:p>
        </w:tc>
        <w:tc>
          <w:tcPr>
            <w:tcW w:w="181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корова</w:t>
            </w:r>
          </w:p>
        </w:tc>
        <w:tc>
          <w:tcPr>
            <w:tcW w:w="120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воробей</w:t>
            </w:r>
          </w:p>
        </w:tc>
      </w:tr>
      <w:tr w:rsidR="00FA7403" w:rsidTr="00FA7403">
        <w:tc>
          <w:tcPr>
            <w:tcW w:w="17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сорочий</w:t>
            </w:r>
          </w:p>
        </w:tc>
        <w:tc>
          <w:tcPr>
            <w:tcW w:w="16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воронушка</w:t>
            </w:r>
          </w:p>
        </w:tc>
        <w:tc>
          <w:tcPr>
            <w:tcW w:w="181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коровка</w:t>
            </w:r>
          </w:p>
        </w:tc>
        <w:tc>
          <w:tcPr>
            <w:tcW w:w="120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воробушек</w:t>
            </w:r>
          </w:p>
        </w:tc>
      </w:tr>
      <w:tr w:rsidR="00FA7403" w:rsidTr="00FA7403">
        <w:tc>
          <w:tcPr>
            <w:tcW w:w="17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сорочонок</w:t>
            </w:r>
          </w:p>
        </w:tc>
        <w:tc>
          <w:tcPr>
            <w:tcW w:w="16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воронёнок</w:t>
            </w:r>
          </w:p>
        </w:tc>
        <w:tc>
          <w:tcPr>
            <w:tcW w:w="181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коровушка</w:t>
            </w:r>
          </w:p>
        </w:tc>
        <w:tc>
          <w:tcPr>
            <w:tcW w:w="120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воробьиха</w:t>
            </w:r>
          </w:p>
        </w:tc>
      </w:tr>
      <w:tr w:rsidR="00FA7403" w:rsidTr="00FA7403">
        <w:tc>
          <w:tcPr>
            <w:tcW w:w="17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вороньё</w:t>
            </w:r>
          </w:p>
        </w:tc>
        <w:tc>
          <w:tcPr>
            <w:tcW w:w="16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коровник</w:t>
            </w:r>
          </w:p>
        </w:tc>
        <w:tc>
          <w:tcPr>
            <w:tcW w:w="181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воробьёнок</w:t>
            </w:r>
          </w:p>
        </w:tc>
        <w:tc>
          <w:tcPr>
            <w:tcW w:w="120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rFonts w:asciiTheme="minorHAnsi" w:eastAsiaTheme="minorEastAsia" w:hAnsiTheme="minorHAnsi"/>
              </w:rPr>
            </w:pPr>
          </w:p>
        </w:tc>
      </w:tr>
      <w:tr w:rsidR="00FA7403" w:rsidTr="00FA7403">
        <w:tc>
          <w:tcPr>
            <w:tcW w:w="17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вороний</w:t>
            </w:r>
          </w:p>
        </w:tc>
        <w:tc>
          <w:tcPr>
            <w:tcW w:w="16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коровёнка</w:t>
            </w:r>
          </w:p>
        </w:tc>
        <w:tc>
          <w:tcPr>
            <w:tcW w:w="181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воробьиный</w:t>
            </w:r>
          </w:p>
        </w:tc>
        <w:tc>
          <w:tcPr>
            <w:tcW w:w="120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7403" w:rsidRDefault="00FA7403" w:rsidP="0098465A">
            <w:pPr>
              <w:spacing w:line="360" w:lineRule="auto"/>
              <w:jc w:val="both"/>
              <w:rPr>
                <w:rFonts w:asciiTheme="minorHAnsi" w:eastAsiaTheme="minorEastAsia" w:hAnsiTheme="minorHAnsi"/>
              </w:rPr>
            </w:pPr>
          </w:p>
        </w:tc>
      </w:tr>
    </w:tbl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Такая форма записи поможет лучшему запоминанию правописания изучаемых слов. К подобранным однокоренным словам можно поставить вопросы и указать, к какой части речи они относятся.</w:t>
      </w:r>
    </w:p>
    <w:p w:rsidR="0098465A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Большую пользу приносят и упражнения в составлении словосочетаний с данными словами. Работу над словосочетанием можно усложнять по мере изучения программного материала, сочетая её с грамматическим заданием. Например, при изучении имени существительного можно предложить составить и записать словосочетание с изучаемыми существительными, употребляя их в творительном или предложном падеже, с предлогом или без, подчеркнуть окончания, указать склонение и падеж этих существительных.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Упражнения в составлении словосочетаний будут не только способствовать закреплению правописания слов с непроверяемыми орфограммами, но и помогут учащимся быстро выделять словосочетания в тексте, что окажет в свою очередь положительное влияние на грамотность детей.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 </w:t>
      </w:r>
      <w:r>
        <w:rPr>
          <w:b/>
          <w:bCs/>
          <w:sz w:val="28"/>
          <w:szCs w:val="28"/>
          <w:u w:val="single"/>
        </w:rPr>
        <w:t>3 день</w:t>
      </w:r>
      <w:r>
        <w:rPr>
          <w:sz w:val="28"/>
          <w:szCs w:val="28"/>
        </w:rPr>
        <w:t> повтор изучаемых слов можно начать с отгадывания анаграмм.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доске:</w:t>
      </w:r>
    </w:p>
    <w:p w:rsidR="00FA7403" w:rsidRDefault="00FA7403" w:rsidP="0098465A">
      <w:pPr>
        <w:spacing w:line="360" w:lineRule="auto"/>
        <w:jc w:val="both"/>
        <w:rPr>
          <w:sz w:val="28"/>
          <w:szCs w:val="28"/>
        </w:rPr>
        <w:sectPr w:rsidR="00FA7403">
          <w:footerReference w:type="default" r:id="rId7"/>
          <w:pgSz w:w="11906" w:h="16838"/>
          <w:pgMar w:top="1134" w:right="850" w:bottom="1134" w:left="1134" w:header="708" w:footer="708" w:gutter="0"/>
          <w:cols w:space="720"/>
        </w:sectPr>
      </w:pPr>
    </w:p>
    <w:p w:rsidR="00FA7403" w:rsidRPr="0098465A" w:rsidRDefault="00FA7403" w:rsidP="0098465A">
      <w:pPr>
        <w:spacing w:after="120" w:line="360" w:lineRule="auto"/>
        <w:jc w:val="both"/>
        <w:rPr>
          <w:sz w:val="28"/>
          <w:szCs w:val="28"/>
          <w:shd w:val="clear" w:color="auto" w:fill="FFFFFF"/>
        </w:rPr>
        <w:sectPr w:rsidR="00FA7403" w:rsidRPr="0098465A">
          <w:type w:val="continuous"/>
          <w:pgSz w:w="11906" w:h="16838"/>
          <w:pgMar w:top="1134" w:right="850" w:bottom="1134" w:left="1134" w:header="708" w:footer="708" w:gutter="0"/>
          <w:cols w:num="2" w:space="708"/>
        </w:sectPr>
      </w:pPr>
      <w:r>
        <w:rPr>
          <w:sz w:val="28"/>
          <w:szCs w:val="28"/>
          <w:shd w:val="clear" w:color="auto" w:fill="FFFFFF"/>
        </w:rPr>
        <w:lastRenderedPageBreak/>
        <w:t>аоркос</w:t>
      </w:r>
      <w:r>
        <w:rPr>
          <w:sz w:val="28"/>
          <w:szCs w:val="28"/>
          <w:shd w:val="clear" w:color="auto" w:fill="FFFFFF"/>
        </w:rPr>
        <w:br/>
        <w:t>рнооав</w:t>
      </w:r>
      <w:r>
        <w:rPr>
          <w:sz w:val="28"/>
          <w:szCs w:val="28"/>
          <w:shd w:val="clear" w:color="auto" w:fill="FFFFFF"/>
        </w:rPr>
        <w:br/>
        <w:t>рокоав</w:t>
      </w:r>
      <w:r>
        <w:rPr>
          <w:sz w:val="28"/>
          <w:szCs w:val="28"/>
          <w:shd w:val="clear" w:color="auto" w:fill="FFFFFF"/>
        </w:rPr>
        <w:br/>
        <w:t>йвореоб</w:t>
      </w:r>
    </w:p>
    <w:p w:rsidR="0098465A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Учащиеся, переставляя буквы в анаграмме, вспоминают «словарные слова». Затем ребята составляют предложения с изучаемыми словами. Работа может проводится как устно, так и письменно, носить коллективный и индивидуальный характер. Правильное составление предложений указывает на понимание учащимися значений слов, учит употреблять их в речи. На дом ученикам 2-3 классов, а ученикам 4-х класса и на уроке дается задание составить рассказ, используя изучаемые на данном этапе «словарные слова».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 </w:t>
      </w:r>
      <w:r>
        <w:rPr>
          <w:b/>
          <w:bCs/>
          <w:sz w:val="28"/>
          <w:szCs w:val="28"/>
          <w:u w:val="single"/>
        </w:rPr>
        <w:t>4 день</w:t>
      </w:r>
      <w:r>
        <w:rPr>
          <w:sz w:val="28"/>
          <w:szCs w:val="28"/>
        </w:rPr>
        <w:t> продолжается работа с группой слов. Здесь уже можно давать предложения под диктовку с последующей проверкой. Например:</w:t>
      </w:r>
    </w:p>
    <w:p w:rsidR="0098465A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«Воробушки игривые, как детки сиротливые, прижались у окна. Зачирикал воробей веселей на крыше.</w:t>
      </w:r>
    </w:p>
    <w:p w:rsidR="00FA7403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Ворона каркнула во всё воронье горло. Ворона ущипнула Дружка за хвост.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Корова Буренка паслась на лугу. Очень полезно пить коровье молоко.</w:t>
      </w:r>
    </w:p>
    <w:p w:rsidR="0098465A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Сорока любит всё яркое и б</w:t>
      </w:r>
      <w:r w:rsidR="0098465A">
        <w:rPr>
          <w:sz w:val="28"/>
          <w:szCs w:val="28"/>
        </w:rPr>
        <w:t>лестящее. Сорока приносит вести</w:t>
      </w:r>
      <w:r>
        <w:rPr>
          <w:sz w:val="28"/>
          <w:szCs w:val="28"/>
        </w:rPr>
        <w:t>»</w:t>
      </w:r>
      <w:r w:rsidR="0098465A">
        <w:rPr>
          <w:sz w:val="28"/>
          <w:szCs w:val="28"/>
        </w:rPr>
        <w:t>.</w:t>
      </w:r>
    </w:p>
    <w:p w:rsidR="0098465A" w:rsidRDefault="00FA7403" w:rsidP="0098465A">
      <w:pPr>
        <w:shd w:val="clear" w:color="auto" w:fill="FFFFFF"/>
        <w:spacing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этом этапе можно « словарную работу» проводить совместно с работой над развитием речи. Например, вместо предложений вспоминать и записывать под диктовку пословицы и поговорки: « Коро</w:t>
      </w:r>
      <w:r w:rsidR="0098465A">
        <w:rPr>
          <w:sz w:val="28"/>
          <w:szCs w:val="28"/>
        </w:rPr>
        <w:t>ва черна, да молоко у ней бело.</w:t>
      </w:r>
    </w:p>
    <w:p w:rsidR="0098465A" w:rsidRDefault="00FA7403" w:rsidP="0098465A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Сметанку любить, коровушку кормить.                               </w:t>
      </w:r>
      <w:r w:rsidR="0098465A">
        <w:rPr>
          <w:sz w:val="28"/>
          <w:szCs w:val="28"/>
        </w:rPr>
        <w:t xml:space="preserve">                          </w:t>
      </w:r>
    </w:p>
    <w:p w:rsidR="00FA7403" w:rsidRDefault="0098465A" w:rsidP="0098465A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7403">
        <w:rPr>
          <w:sz w:val="28"/>
          <w:szCs w:val="28"/>
        </w:rPr>
        <w:t>Сорока стрекочет – гостей пророчит.</w:t>
      </w:r>
      <w:r w:rsidR="00FA7403">
        <w:rPr>
          <w:sz w:val="28"/>
          <w:szCs w:val="28"/>
        </w:rPr>
        <w:br/>
        <w:t>Слово – не воробей, вылетит – не поймаешь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  <w:t>Пуганая ворона и куста боится</w:t>
      </w:r>
      <w:r w:rsidR="00FA7403">
        <w:rPr>
          <w:sz w:val="28"/>
          <w:szCs w:val="28"/>
        </w:rPr>
        <w:t>»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Учитель может познакомить детей и с фразеологизмами и объяснить их значение: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Стреляный воробей</w:t>
      </w:r>
      <w:r>
        <w:rPr>
          <w:sz w:val="28"/>
          <w:szCs w:val="28"/>
        </w:rPr>
        <w:t> – о многоопытном человеке, которого трудно обмануть, провести;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Белая ворона</w:t>
      </w:r>
      <w:r>
        <w:rPr>
          <w:sz w:val="28"/>
          <w:szCs w:val="28"/>
        </w:rPr>
        <w:t> – о том, кто резко отличается от других, не похож на окружающих;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Ворон считать</w:t>
      </w:r>
      <w:r>
        <w:rPr>
          <w:sz w:val="28"/>
          <w:szCs w:val="28"/>
        </w:rPr>
        <w:t> – ротозейничать, зевать;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Как корова языком слизала</w:t>
      </w:r>
      <w:r>
        <w:rPr>
          <w:sz w:val="28"/>
          <w:szCs w:val="28"/>
        </w:rPr>
        <w:t> – что-нибудь быстро и бесследно исчезло;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Сорока на хвосте принесла</w:t>
      </w:r>
      <w:r>
        <w:rPr>
          <w:sz w:val="28"/>
          <w:szCs w:val="28"/>
        </w:rPr>
        <w:t> – об известии, сведениях, неизвестно откуда взятых, полученных;</w:t>
      </w:r>
    </w:p>
    <w:p w:rsidR="00FA7403" w:rsidRDefault="00FA7403" w:rsidP="0098465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Трещит как сорока</w:t>
      </w:r>
      <w:r>
        <w:rPr>
          <w:sz w:val="28"/>
          <w:szCs w:val="28"/>
        </w:rPr>
        <w:t> – говорит быстро, громко».</w:t>
      </w:r>
    </w:p>
    <w:p w:rsidR="00FA7403" w:rsidRDefault="00FA7403" w:rsidP="00984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 </w:t>
      </w:r>
      <w:r>
        <w:rPr>
          <w:b/>
          <w:bCs/>
          <w:sz w:val="28"/>
          <w:szCs w:val="28"/>
          <w:u w:val="single"/>
        </w:rPr>
        <w:t>5 день </w:t>
      </w:r>
      <w:r>
        <w:rPr>
          <w:sz w:val="28"/>
          <w:szCs w:val="28"/>
        </w:rPr>
        <w:t xml:space="preserve">изучения группы слов можно также дать разнообразные упражнения на закрепление написания слов: списать текст, вставить пропущенные буквы, отгадать кроссворд и т.д. Затем проводится проверка знаний учащихся. В качестве проверки написания слов с непроверяемыми написаниями используются как контрольное списывание, так и словарные слуховые диктанты, картинные диктанты, которые могут проводиться с целью текущей проверки за качеством усвоения написаний слов, так и с целью контроля. В последнем случае они приобретают вид контрольных словарных диктантов. На уроках закрепления пройденного материала необходимо повторять изученные за это время группы слов.      </w:t>
      </w:r>
    </w:p>
    <w:p w:rsidR="00FA7403" w:rsidRDefault="00FA7403" w:rsidP="0098465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этого следует, что работу над непроверяемыми написаниями нужно изменить, применять новые методы и приемы.    Благодаря использованию выше перечисленных игровых приемов, правильный орфографический образ, слова запечатлеваются в сознании ребенка  в разных видах памяти – зрительной, слуховой, артикуляционной и двигательной. У детей развивается любознательность, повышается интерес к слову, воспитывается любовь к русскому языку.</w:t>
      </w:r>
    </w:p>
    <w:p w:rsidR="00343533" w:rsidRDefault="00343533" w:rsidP="0098465A">
      <w:pPr>
        <w:spacing w:line="360" w:lineRule="auto"/>
        <w:jc w:val="both"/>
      </w:pPr>
    </w:p>
    <w:p w:rsidR="00FA7403" w:rsidRDefault="00FA7403" w:rsidP="0098465A">
      <w:pPr>
        <w:spacing w:line="360" w:lineRule="auto"/>
        <w:jc w:val="both"/>
      </w:pPr>
    </w:p>
    <w:p w:rsidR="00FA7403" w:rsidRDefault="00FA7403" w:rsidP="0098465A">
      <w:pPr>
        <w:spacing w:line="360" w:lineRule="auto"/>
        <w:jc w:val="both"/>
      </w:pPr>
    </w:p>
    <w:p w:rsidR="00FA7403" w:rsidRDefault="00FA7403" w:rsidP="0098465A">
      <w:pPr>
        <w:spacing w:line="360" w:lineRule="auto"/>
        <w:jc w:val="both"/>
      </w:pPr>
    </w:p>
    <w:p w:rsidR="00FA7403" w:rsidRDefault="00FA7403" w:rsidP="0098465A">
      <w:pPr>
        <w:spacing w:line="360" w:lineRule="auto"/>
        <w:jc w:val="both"/>
      </w:pPr>
    </w:p>
    <w:p w:rsidR="00FA7403" w:rsidRDefault="00FA7403" w:rsidP="0098465A">
      <w:pPr>
        <w:spacing w:line="360" w:lineRule="auto"/>
        <w:jc w:val="both"/>
      </w:pPr>
    </w:p>
    <w:p w:rsidR="00FA7403" w:rsidRDefault="00FA7403" w:rsidP="0098465A">
      <w:pPr>
        <w:spacing w:line="360" w:lineRule="auto"/>
        <w:jc w:val="both"/>
      </w:pPr>
    </w:p>
    <w:p w:rsidR="00FA7403" w:rsidRDefault="00FA7403" w:rsidP="0098465A">
      <w:pPr>
        <w:spacing w:line="360" w:lineRule="auto"/>
        <w:jc w:val="both"/>
      </w:pPr>
    </w:p>
    <w:p w:rsidR="0012587C" w:rsidRDefault="0012587C" w:rsidP="0098465A">
      <w:pPr>
        <w:spacing w:line="360" w:lineRule="auto"/>
        <w:jc w:val="both"/>
      </w:pPr>
    </w:p>
    <w:p w:rsidR="00FA7403" w:rsidRPr="00FA7403" w:rsidRDefault="00FA7403" w:rsidP="0098465A">
      <w:pPr>
        <w:spacing w:line="360" w:lineRule="auto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Воробей</w:t>
      </w:r>
    </w:p>
    <w:p w:rsidR="00FA7403" w:rsidRPr="00FA7403" w:rsidRDefault="00FA7403" w:rsidP="0098465A">
      <w:pPr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 xml:space="preserve">Ребус </w:t>
      </w:r>
    </w:p>
    <w:tbl>
      <w:tblPr>
        <w:tblpPr w:leftFromText="180" w:rightFromText="180" w:horzAnchor="margin" w:tblpXSpec="center" w:tblpY="126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89"/>
      </w:tblGrid>
      <w:tr w:rsidR="00FA7403" w:rsidRPr="00FA7403" w:rsidTr="00FA7403">
        <w:trPr>
          <w:trHeight w:val="541"/>
        </w:trPr>
        <w:tc>
          <w:tcPr>
            <w:tcW w:w="8789" w:type="dxa"/>
          </w:tcPr>
          <w:p w:rsidR="00FA7403" w:rsidRPr="00FA7403" w:rsidRDefault="00FA7403" w:rsidP="009846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7403">
              <w:rPr>
                <w:sz w:val="28"/>
                <w:szCs w:val="28"/>
              </w:rPr>
              <w:object w:dxaOrig="2520" w:dyaOrig="24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75pt;height:78pt" o:ole="">
                  <v:imagedata r:id="rId8" o:title="" gain="142470f" blacklevel="-9830f"/>
                </v:shape>
                <o:OLEObject Type="Embed" ProgID="PBrush" ShapeID="_x0000_i1025" DrawAspect="Content" ObjectID="_1646464797" r:id="rId9"/>
              </w:object>
            </w:r>
            <w:r w:rsidR="00757C3D" w:rsidRPr="00757C3D">
              <w:rPr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6pt;height:24pt">
                  <v:shadow color="#868686"/>
                  <v:textpath style="font-family:&quot;Arial&quot;;v-text-kern:t" trim="t" fitpath="t" string=","/>
                </v:shape>
              </w:pict>
            </w:r>
            <w:r w:rsidR="00757C3D" w:rsidRPr="00757C3D">
              <w:rPr>
                <w:sz w:val="28"/>
                <w:szCs w:val="28"/>
              </w:rPr>
              <w:pict>
                <v:shape id="_x0000_i1027" type="#_x0000_t136" style="width:3.75pt;height:23.25pt">
                  <v:shadow color="#868686"/>
                  <v:textpath style="font-family:&quot;Arial&quot;;v-text-kern:t" trim="t" fitpath="t" string=","/>
                </v:shape>
              </w:pict>
            </w:r>
            <w:r w:rsidR="00757C3D" w:rsidRPr="00757C3D">
              <w:rPr>
                <w:sz w:val="28"/>
                <w:szCs w:val="28"/>
              </w:rPr>
              <w:pict>
                <v:shape id="_x0000_i1028" type="#_x0000_t136" style="width:255.75pt;height:66.75pt">
                  <v:shadow color="#868686"/>
                  <v:textpath style="font-family:&quot;Arial&quot;;font-size:96pt;v-text-kern:t" trim="t" fitpath="t" string="бей"/>
                </v:shape>
              </w:pict>
            </w:r>
          </w:p>
        </w:tc>
      </w:tr>
    </w:tbl>
    <w:p w:rsidR="00FA7403" w:rsidRPr="00FA7403" w:rsidRDefault="00FA7403" w:rsidP="00984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A7403">
        <w:rPr>
          <w:sz w:val="28"/>
          <w:szCs w:val="28"/>
        </w:rPr>
        <w:t>Т</w:t>
      </w:r>
      <w:r w:rsidRPr="00FA7403">
        <w:rPr>
          <w:b/>
          <w:sz w:val="28"/>
          <w:szCs w:val="28"/>
        </w:rPr>
        <w:t>олкование</w:t>
      </w:r>
    </w:p>
    <w:p w:rsidR="00FA7403" w:rsidRPr="00FA7403" w:rsidRDefault="00FA7403" w:rsidP="0098465A">
      <w:pPr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Маленькая птичка с коричневато-серым оперением, живущая обычно близ жилых строений.</w:t>
      </w:r>
    </w:p>
    <w:p w:rsidR="00FA7403" w:rsidRPr="00FA7403" w:rsidRDefault="00FA7403" w:rsidP="0098465A">
      <w:pPr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Этимология</w:t>
      </w:r>
    </w:p>
    <w:p w:rsidR="00FA7403" w:rsidRPr="00FA7403" w:rsidRDefault="00FA7403" w:rsidP="0098465A">
      <w:pPr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Разные птицы подают голос по-разному. Из звуков, которые они издают, было образовано немало слов—названий птиц. Так, </w:t>
      </w:r>
      <w:r w:rsidRPr="00FA7403">
        <w:rPr>
          <w:i/>
          <w:sz w:val="28"/>
          <w:szCs w:val="28"/>
        </w:rPr>
        <w:t>воробей</w:t>
      </w:r>
      <w:r w:rsidRPr="00FA7403">
        <w:rPr>
          <w:sz w:val="28"/>
          <w:szCs w:val="28"/>
        </w:rPr>
        <w:t xml:space="preserve"> назван по своему чириканью, от звукоподражательного </w:t>
      </w:r>
      <w:r w:rsidRPr="00FA7403">
        <w:rPr>
          <w:i/>
          <w:sz w:val="28"/>
          <w:szCs w:val="28"/>
        </w:rPr>
        <w:t>вор.</w:t>
      </w:r>
      <w:r w:rsidRPr="00FA7403">
        <w:rPr>
          <w:sz w:val="28"/>
          <w:szCs w:val="28"/>
        </w:rPr>
        <w:t xml:space="preserve"> Так же основа в несохранившемся </w:t>
      </w:r>
      <w:r w:rsidRPr="00FA7403">
        <w:rPr>
          <w:i/>
          <w:sz w:val="28"/>
          <w:szCs w:val="28"/>
        </w:rPr>
        <w:t xml:space="preserve"> ворк,</w:t>
      </w:r>
      <w:r w:rsidRPr="00FA7403">
        <w:rPr>
          <w:sz w:val="28"/>
          <w:szCs w:val="28"/>
        </w:rPr>
        <w:t xml:space="preserve"> на основе которого образовалось </w:t>
      </w:r>
      <w:r w:rsidRPr="00FA7403">
        <w:rPr>
          <w:i/>
          <w:sz w:val="28"/>
          <w:szCs w:val="28"/>
        </w:rPr>
        <w:t xml:space="preserve">ворковать, </w:t>
      </w:r>
      <w:r w:rsidRPr="00FA7403">
        <w:rPr>
          <w:sz w:val="28"/>
          <w:szCs w:val="28"/>
        </w:rPr>
        <w:t>то есть «издавать переливчатые звуки».</w:t>
      </w:r>
      <w:r w:rsidRPr="00FA7403">
        <w:rPr>
          <w:i/>
          <w:sz w:val="28"/>
          <w:szCs w:val="28"/>
        </w:rPr>
        <w:t xml:space="preserve"> Воробей—вор, ворк= </w:t>
      </w:r>
      <w:r w:rsidRPr="00FA7403">
        <w:rPr>
          <w:sz w:val="28"/>
          <w:szCs w:val="28"/>
        </w:rPr>
        <w:t>«воркует, издаёт переливчатые звуки».</w:t>
      </w:r>
    </w:p>
    <w:p w:rsidR="00FA7403" w:rsidRPr="00FA7403" w:rsidRDefault="00FA7403" w:rsidP="0098465A">
      <w:pPr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Однокоренные слова</w:t>
      </w:r>
    </w:p>
    <w:p w:rsidR="00FA7403" w:rsidRPr="00FA7403" w:rsidRDefault="00FA7403" w:rsidP="0098465A">
      <w:pPr>
        <w:tabs>
          <w:tab w:val="left" w:pos="2340"/>
          <w:tab w:val="left" w:pos="6735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                  воробушек</w:t>
      </w:r>
      <w:r w:rsidRPr="00FA7403">
        <w:rPr>
          <w:sz w:val="28"/>
          <w:szCs w:val="28"/>
        </w:rPr>
        <w:tab/>
        <w:t>воробьиный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ab/>
      </w:r>
      <w:r w:rsidRPr="00FA7403">
        <w:rPr>
          <w:sz w:val="28"/>
          <w:szCs w:val="28"/>
        </w:rPr>
        <w:tab/>
      </w:r>
      <w:r w:rsidRPr="00FA7403">
        <w:rPr>
          <w:sz w:val="28"/>
          <w:szCs w:val="28"/>
        </w:rPr>
        <w:tab/>
        <w:t xml:space="preserve">  воробьёнок                                            воробышек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                  воробьиха                                             воробьишко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Фразеологизмы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i/>
          <w:sz w:val="28"/>
          <w:szCs w:val="28"/>
        </w:rPr>
        <w:t>Стреляный воробей—</w:t>
      </w:r>
      <w:r w:rsidRPr="00FA7403">
        <w:rPr>
          <w:sz w:val="28"/>
          <w:szCs w:val="28"/>
        </w:rPr>
        <w:t>о многоопытном человеке, которого трудно обмануть, провести.</w:t>
      </w:r>
      <w:r>
        <w:rPr>
          <w:sz w:val="28"/>
          <w:szCs w:val="28"/>
        </w:rPr>
        <w:t xml:space="preserve">      </w:t>
      </w:r>
      <w:r w:rsidRPr="00FA7403">
        <w:rPr>
          <w:i/>
          <w:sz w:val="28"/>
          <w:szCs w:val="28"/>
        </w:rPr>
        <w:t xml:space="preserve">Воробьиный шаг — </w:t>
      </w:r>
      <w:r w:rsidRPr="00FA7403">
        <w:rPr>
          <w:sz w:val="28"/>
          <w:szCs w:val="28"/>
        </w:rPr>
        <w:t>мелкий, короткий шаг.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Загадка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Маленький мальчишка в сером армячке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По дворам шныряет, крохи подбирает,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По полям кочует, коноплю ворует.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Пословицы и поговорки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1.Слово—не воробей, вылетит—не поймаешь.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2.Воробей и на кошку чирикает.</w:t>
      </w:r>
      <w:r w:rsidR="0012587C">
        <w:rPr>
          <w:sz w:val="28"/>
          <w:szCs w:val="28"/>
        </w:rPr>
        <w:t xml:space="preserve"> </w:t>
      </w:r>
      <w:r w:rsidRPr="00FA7403">
        <w:rPr>
          <w:sz w:val="28"/>
          <w:szCs w:val="28"/>
        </w:rPr>
        <w:t>3.Старого воробья на мякине не проведёшь.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Ворона</w:t>
      </w:r>
    </w:p>
    <w:p w:rsidR="00FA7403" w:rsidRPr="00FA7403" w:rsidRDefault="00FA7403" w:rsidP="0098465A">
      <w:pPr>
        <w:tabs>
          <w:tab w:val="left" w:pos="318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Ребус</w:t>
      </w:r>
    </w:p>
    <w:tbl>
      <w:tblPr>
        <w:tblW w:w="89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43"/>
      </w:tblGrid>
      <w:tr w:rsidR="00FA7403" w:rsidRPr="00FA7403" w:rsidTr="00FA7403">
        <w:trPr>
          <w:trHeight w:val="652"/>
        </w:trPr>
        <w:tc>
          <w:tcPr>
            <w:tcW w:w="8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3" w:rsidRPr="00FA7403" w:rsidRDefault="00FA7403" w:rsidP="0098465A">
            <w:pPr>
              <w:tabs>
                <w:tab w:val="left" w:pos="708"/>
                <w:tab w:val="left" w:pos="1416"/>
                <w:tab w:val="center" w:pos="5209"/>
              </w:tabs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FA7403">
              <w:rPr>
                <w:sz w:val="28"/>
                <w:szCs w:val="28"/>
              </w:rPr>
              <w:object w:dxaOrig="2520" w:dyaOrig="2430">
                <v:shape id="_x0000_i1029" type="#_x0000_t75" style="width:95.25pt;height:81.75pt" o:ole="">
                  <v:imagedata r:id="rId8" o:title="" gain="86232f" blacklevel="-3932f"/>
                </v:shape>
                <o:OLEObject Type="Embed" ProgID="PBrush" ShapeID="_x0000_i1029" DrawAspect="Content" ObjectID="_1646464798" r:id="rId10"/>
              </w:object>
            </w:r>
            <w:r w:rsidR="00757C3D" w:rsidRPr="00757C3D">
              <w:rPr>
                <w:sz w:val="28"/>
                <w:szCs w:val="28"/>
              </w:rPr>
              <w:pict>
                <v:shape id="_x0000_i1030" type="#_x0000_t136" style="width:9.75pt;height:32.25pt">
                  <v:shadow color="#868686"/>
                  <v:textpath style="font-family:&quot;Arial&quot;;v-text-kern:t" trim="t" fitpath="t" string=","/>
                </v:shape>
              </w:pict>
            </w:r>
            <w:r w:rsidR="00757C3D" w:rsidRPr="00757C3D">
              <w:rPr>
                <w:sz w:val="28"/>
                <w:szCs w:val="28"/>
              </w:rPr>
              <w:pict>
                <v:shape id="_x0000_i1031" type="#_x0000_t136" style="width:9.75pt;height:32.25pt">
                  <v:shadow color="#868686"/>
                  <v:textpath style="font-family:&quot;Arial&quot;;v-text-kern:t" trim="t" fitpath="t" string=","/>
                </v:shape>
              </w:pict>
            </w:r>
            <w:r w:rsidRPr="00FA7403">
              <w:rPr>
                <w:sz w:val="28"/>
                <w:szCs w:val="28"/>
              </w:rPr>
              <w:tab/>
              <w:t xml:space="preserve">                 </w:t>
            </w:r>
            <w:r w:rsidRPr="00FA7403">
              <w:rPr>
                <w:sz w:val="28"/>
                <w:szCs w:val="28"/>
              </w:rPr>
              <w:object w:dxaOrig="1245" w:dyaOrig="1575">
                <v:shape id="_x0000_i1032" type="#_x0000_t75" style="width:84.75pt;height:72.75pt" o:ole="">
                  <v:imagedata r:id="rId11" o:title="" gain="93623f" blacklevel="-5898f"/>
                </v:shape>
                <o:OLEObject Type="Embed" ProgID="PBrush" ShapeID="_x0000_i1032" DrawAspect="Content" ObjectID="_1646464799" r:id="rId12"/>
              </w:object>
            </w:r>
            <w:r w:rsidRPr="00FA7403">
              <w:rPr>
                <w:sz w:val="28"/>
                <w:szCs w:val="28"/>
              </w:rPr>
              <w:t xml:space="preserve">  </w:t>
            </w:r>
            <w:r w:rsidR="00757C3D" w:rsidRPr="00757C3D">
              <w:rPr>
                <w:sz w:val="28"/>
                <w:szCs w:val="28"/>
              </w:rPr>
              <w:pict>
                <v:shape id="_x0000_i1033" type="#_x0000_t136" style="width:9.75pt;height:32.25pt">
                  <v:shadow color="#868686"/>
                  <v:textpath style="font-family:&quot;Arial&quot;;v-text-kern:t" trim="t" fitpath="t" string=","/>
                </v:shape>
              </w:pict>
            </w:r>
            <w:r w:rsidR="00757C3D" w:rsidRPr="00757C3D">
              <w:rPr>
                <w:sz w:val="28"/>
                <w:szCs w:val="28"/>
              </w:rPr>
              <w:pict>
                <v:shape id="_x0000_i1034" type="#_x0000_t136" style="width:9.75pt;height:32.25pt">
                  <v:shadow color="#868686"/>
                  <v:textpath style="font-family:&quot;Arial&quot;;v-text-kern:t" trim="t" fitpath="t" string=","/>
                </v:shape>
              </w:pict>
            </w:r>
          </w:p>
        </w:tc>
      </w:tr>
    </w:tbl>
    <w:p w:rsidR="00FA7403" w:rsidRPr="00FA7403" w:rsidRDefault="00FA7403" w:rsidP="0098465A">
      <w:pPr>
        <w:tabs>
          <w:tab w:val="left" w:pos="708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Толкование</w:t>
      </w:r>
    </w:p>
    <w:p w:rsidR="00FA7403" w:rsidRPr="00FA7403" w:rsidRDefault="00FA7403" w:rsidP="0098465A">
      <w:pPr>
        <w:tabs>
          <w:tab w:val="left" w:pos="708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1.Птица с чёрно-серым оперением, родственная ворону.</w:t>
      </w:r>
    </w:p>
    <w:p w:rsidR="00FA7403" w:rsidRPr="00FA7403" w:rsidRDefault="00FA7403" w:rsidP="0098465A">
      <w:pPr>
        <w:tabs>
          <w:tab w:val="left" w:pos="708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2.О рассеянном, невнимательном человеке (перен.).</w:t>
      </w:r>
    </w:p>
    <w:p w:rsidR="00FA7403" w:rsidRPr="00FA7403" w:rsidRDefault="00FA7403" w:rsidP="0098465A">
      <w:pPr>
        <w:tabs>
          <w:tab w:val="left" w:pos="708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Этимология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</w:t>
      </w:r>
      <w:r w:rsidRPr="00FA7403">
        <w:rPr>
          <w:i/>
          <w:sz w:val="28"/>
          <w:szCs w:val="28"/>
        </w:rPr>
        <w:t>Ворона</w:t>
      </w:r>
      <w:r w:rsidRPr="00FA7403">
        <w:rPr>
          <w:sz w:val="28"/>
          <w:szCs w:val="28"/>
        </w:rPr>
        <w:t xml:space="preserve"> и </w:t>
      </w:r>
      <w:r w:rsidRPr="00FA7403">
        <w:rPr>
          <w:i/>
          <w:sz w:val="28"/>
          <w:szCs w:val="28"/>
        </w:rPr>
        <w:t xml:space="preserve">ворон </w:t>
      </w:r>
      <w:r w:rsidRPr="00FA7403">
        <w:rPr>
          <w:sz w:val="28"/>
          <w:szCs w:val="28"/>
        </w:rPr>
        <w:t xml:space="preserve">родственны слову </w:t>
      </w:r>
      <w:r w:rsidRPr="00FA7403">
        <w:rPr>
          <w:i/>
          <w:sz w:val="28"/>
          <w:szCs w:val="28"/>
        </w:rPr>
        <w:t xml:space="preserve">вороной </w:t>
      </w:r>
      <w:r w:rsidRPr="00FA7403">
        <w:rPr>
          <w:sz w:val="28"/>
          <w:szCs w:val="28"/>
        </w:rPr>
        <w:t xml:space="preserve">«чёрный». Птиц назвали так за чёрное оперение. </w:t>
      </w:r>
      <w:r w:rsidRPr="00FA7403">
        <w:rPr>
          <w:i/>
          <w:sz w:val="28"/>
          <w:szCs w:val="28"/>
        </w:rPr>
        <w:t xml:space="preserve">Ворона, ворон—вороной </w:t>
      </w:r>
      <w:r w:rsidRPr="00FA7403">
        <w:rPr>
          <w:sz w:val="28"/>
          <w:szCs w:val="28"/>
        </w:rPr>
        <w:t>«чёрный».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Однокоренные слова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                        воронушка                              воронёнок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                        вороньё                                    воронята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                        вороний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Фразеологизмы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1.</w:t>
      </w:r>
      <w:r w:rsidRPr="00FA7403">
        <w:rPr>
          <w:i/>
          <w:sz w:val="28"/>
          <w:szCs w:val="28"/>
        </w:rPr>
        <w:t>Белая ворона—</w:t>
      </w:r>
      <w:r w:rsidRPr="00FA7403">
        <w:rPr>
          <w:sz w:val="28"/>
          <w:szCs w:val="28"/>
        </w:rPr>
        <w:t>о том, кто резко отличается от других, не похож на окружающих.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2.</w:t>
      </w:r>
      <w:r w:rsidRPr="00FA7403">
        <w:rPr>
          <w:i/>
          <w:sz w:val="28"/>
          <w:szCs w:val="28"/>
        </w:rPr>
        <w:t xml:space="preserve">Ворон считать (ловить) — </w:t>
      </w:r>
      <w:r w:rsidRPr="00FA7403">
        <w:rPr>
          <w:sz w:val="28"/>
          <w:szCs w:val="28"/>
        </w:rPr>
        <w:t>ротозейничать, зевать.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Загадка</w:t>
      </w:r>
    </w:p>
    <w:p w:rsidR="0045663D" w:rsidRDefault="0045663D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  <w:sectPr w:rsidR="0045663D" w:rsidSect="00FA7403">
          <w:pgSz w:w="11906" w:h="16838"/>
          <w:pgMar w:top="1134" w:right="991" w:bottom="1134" w:left="1134" w:header="708" w:footer="708" w:gutter="0"/>
          <w:cols w:space="708"/>
          <w:docGrid w:linePitch="360"/>
        </w:sectPr>
      </w:pP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lastRenderedPageBreak/>
        <w:t>Окраской — сероватая,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Повадкой — вороватая,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lastRenderedPageBreak/>
        <w:t>Крикунья хрипловатая,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Известная персона.</w:t>
      </w:r>
      <w:r w:rsidR="0045663D">
        <w:rPr>
          <w:sz w:val="28"/>
          <w:szCs w:val="28"/>
        </w:rPr>
        <w:t xml:space="preserve"> </w:t>
      </w:r>
      <w:r w:rsidRPr="00FA7403">
        <w:rPr>
          <w:sz w:val="28"/>
          <w:szCs w:val="28"/>
        </w:rPr>
        <w:t>Кто она?</w:t>
      </w:r>
    </w:p>
    <w:p w:rsidR="0045663D" w:rsidRDefault="0045663D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  <w:sectPr w:rsidR="0045663D" w:rsidSect="0045663D">
          <w:type w:val="continuous"/>
          <w:pgSz w:w="11906" w:h="16838"/>
          <w:pgMar w:top="1134" w:right="991" w:bottom="1134" w:left="1134" w:header="708" w:footer="708" w:gutter="0"/>
          <w:cols w:num="2" w:space="708"/>
          <w:docGrid w:linePitch="360"/>
        </w:sectPr>
      </w:pP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Пословицы и поговорки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1.На чужой сторонушке рад родной воронушке.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2.Белую ворону и свои заклюют.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3.Куда ворона летит, туда и глядит.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4.Соловей месяц поёт, а ворона круглый год каркает.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5.Дом вороны найдёшь по карканью.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6.Пуганая ворона и куста боится.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Завод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Ребус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8"/>
      </w:tblGrid>
      <w:tr w:rsidR="00FA7403" w:rsidRPr="00FA7403" w:rsidTr="0045663D">
        <w:trPr>
          <w:trHeight w:val="157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3" w:rsidRPr="00FA7403" w:rsidRDefault="00FA7403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FA7403">
              <w:rPr>
                <w:b/>
                <w:sz w:val="28"/>
                <w:szCs w:val="28"/>
              </w:rPr>
              <w:t xml:space="preserve">   </w:t>
            </w:r>
          </w:p>
          <w:p w:rsidR="00FA7403" w:rsidRPr="00FA7403" w:rsidRDefault="00FA7403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FA7403" w:rsidRPr="00FA7403" w:rsidRDefault="00757C3D" w:rsidP="0098465A">
            <w:pPr>
              <w:tabs>
                <w:tab w:val="left" w:pos="708"/>
                <w:tab w:val="left" w:pos="1416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57C3D">
              <w:rPr>
                <w:sz w:val="28"/>
                <w:szCs w:val="28"/>
              </w:rPr>
              <w:pict>
                <v:shape id="_x0000_s1029" type="#_x0000_t75" style="position:absolute;left:0;text-align:left;margin-left:194.6pt;margin-top:-39.1pt;width:75.55pt;height:58.7pt;z-index:251663360">
                  <v:imagedata r:id="rId13" o:title=""/>
                  <w10:wrap type="square"/>
                </v:shape>
                <o:OLEObject Type="Embed" ProgID="PBrush" ShapeID="_x0000_s1029" DrawAspect="Content" ObjectID="_1646464800" r:id="rId14"/>
              </w:pict>
            </w:r>
            <w:r w:rsidR="0045663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1506855</wp:posOffset>
                  </wp:positionH>
                  <wp:positionV relativeFrom="paragraph">
                    <wp:posOffset>-534670</wp:posOffset>
                  </wp:positionV>
                  <wp:extent cx="647700" cy="855980"/>
                  <wp:effectExtent l="1905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55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57C3D">
              <w:rPr>
                <w:sz w:val="28"/>
                <w:szCs w:val="28"/>
              </w:rPr>
              <w:pict>
                <v:shape id="_x0000_s1028" type="#_x0000_t136" style="position:absolute;left:0;text-align:left;margin-left:75.85pt;margin-top:-39.1pt;width:9.75pt;height:32.25pt;z-index:-251654144;mso-position-horizontal-relative:text;mso-position-vertical-relative:text">
                  <v:shadow color="#868686"/>
                  <v:textpath style="font-family:&quot;Arial&quot;;v-text-kern:t" trim="t" fitpath="t" string=","/>
                  <w10:wrap type="square"/>
                </v:shape>
              </w:pict>
            </w:r>
            <w:r w:rsidRPr="00757C3D">
              <w:rPr>
                <w:sz w:val="28"/>
                <w:szCs w:val="28"/>
              </w:rPr>
              <w:pict>
                <v:shape id="_x0000_s1027" type="#_x0000_t136" style="position:absolute;left:0;text-align:left;margin-left:93.85pt;margin-top:-39.1pt;width:9.75pt;height:32.25pt;z-index:-251655168;mso-position-horizontal-relative:text;mso-position-vertical-relative:text">
                  <v:shadow color="#868686"/>
                  <v:textpath style="font-family:&quot;Arial&quot;;v-text-kern:t" trim="t" fitpath="t" string=","/>
                  <w10:wrap type="square"/>
                </v:shape>
              </w:pict>
            </w:r>
          </w:p>
        </w:tc>
      </w:tr>
    </w:tbl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Толкование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 xml:space="preserve">     </w:t>
      </w:r>
      <w:r w:rsidRPr="00FA7403">
        <w:rPr>
          <w:sz w:val="28"/>
          <w:szCs w:val="28"/>
        </w:rPr>
        <w:t>1.Промышленное предприятие, на котором производят какую-либо продукцию: автомобили, велосипеды, станки, суда (автомобильный завод, судостроительный завод) или разводят животных: лошадей, рыбу (конный завод, рыбоводный завод).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2.Приспособление для приведения в действие механизма.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Этимология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 xml:space="preserve">     </w:t>
      </w:r>
      <w:r w:rsidRPr="00FA7403">
        <w:rPr>
          <w:sz w:val="28"/>
          <w:szCs w:val="28"/>
        </w:rPr>
        <w:t xml:space="preserve">Слово образовалось от глагола </w:t>
      </w:r>
      <w:r w:rsidRPr="00FA7403">
        <w:rPr>
          <w:i/>
          <w:sz w:val="28"/>
          <w:szCs w:val="28"/>
        </w:rPr>
        <w:t xml:space="preserve">заводить </w:t>
      </w:r>
      <w:r w:rsidRPr="00FA7403">
        <w:rPr>
          <w:sz w:val="28"/>
          <w:szCs w:val="28"/>
        </w:rPr>
        <w:t xml:space="preserve">(разводить, выводить). Исторически в нём выделяется приставка </w:t>
      </w:r>
      <w:r w:rsidRPr="00FA7403">
        <w:rPr>
          <w:i/>
          <w:sz w:val="28"/>
          <w:szCs w:val="28"/>
        </w:rPr>
        <w:t>за -. Завод — заводить «</w:t>
      </w:r>
      <w:r w:rsidRPr="00FA7403">
        <w:rPr>
          <w:sz w:val="28"/>
          <w:szCs w:val="28"/>
        </w:rPr>
        <w:t>место, где что-либо заводят, разводят, выводят</w:t>
      </w:r>
      <w:r w:rsidRPr="00FA7403">
        <w:rPr>
          <w:i/>
          <w:sz w:val="28"/>
          <w:szCs w:val="28"/>
        </w:rPr>
        <w:t>».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Однокоренные слова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 xml:space="preserve">            </w:t>
      </w:r>
      <w:r w:rsidRPr="00FA7403">
        <w:rPr>
          <w:sz w:val="28"/>
          <w:szCs w:val="28"/>
        </w:rPr>
        <w:t>заводец                          заводище                        заводчане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       заводишко                     заводчик                         заводской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Фразеологизм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i/>
          <w:sz w:val="28"/>
          <w:szCs w:val="28"/>
        </w:rPr>
        <w:t xml:space="preserve">И в заводе нет </w:t>
      </w:r>
      <w:r w:rsidRPr="00FA7403">
        <w:rPr>
          <w:sz w:val="28"/>
          <w:szCs w:val="28"/>
        </w:rPr>
        <w:t>– нет и никогда не было.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Синоним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фабрика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Пословицы и поговорки</w:t>
      </w:r>
    </w:p>
    <w:p w:rsidR="00FA7403" w:rsidRPr="00FA7403" w:rsidRDefault="00FA7403" w:rsidP="0098465A">
      <w:pPr>
        <w:numPr>
          <w:ilvl w:val="0"/>
          <w:numId w:val="1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Завод красен не планом, а его выполнением.</w:t>
      </w:r>
    </w:p>
    <w:p w:rsidR="00FA7403" w:rsidRPr="00FA7403" w:rsidRDefault="00FA7403" w:rsidP="0098465A">
      <w:pPr>
        <w:numPr>
          <w:ilvl w:val="0"/>
          <w:numId w:val="1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На нашем заводе брак не в моде.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40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Предложения</w:t>
      </w:r>
    </w:p>
    <w:p w:rsidR="00FA7403" w:rsidRPr="00FA7403" w:rsidRDefault="00FA7403" w:rsidP="0098465A">
      <w:pPr>
        <w:numPr>
          <w:ilvl w:val="0"/>
          <w:numId w:val="2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Мой отец работает на заводе.</w:t>
      </w:r>
    </w:p>
    <w:p w:rsidR="00FA7403" w:rsidRPr="00FA7403" w:rsidRDefault="00FA7403" w:rsidP="0098465A">
      <w:pPr>
        <w:numPr>
          <w:ilvl w:val="0"/>
          <w:numId w:val="2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В магазине было много игрушек с заводом.</w:t>
      </w:r>
    </w:p>
    <w:p w:rsidR="00FA7403" w:rsidRPr="0045663D" w:rsidRDefault="00FA7403" w:rsidP="0098465A">
      <w:pPr>
        <w:numPr>
          <w:ilvl w:val="0"/>
          <w:numId w:val="2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Стране свою работу сдал прославленный завод.</w:t>
      </w:r>
    </w:p>
    <w:p w:rsidR="00AE2F97" w:rsidRDefault="00AE2F97" w:rsidP="0098465A">
      <w:pPr>
        <w:tabs>
          <w:tab w:val="left" w:pos="708"/>
          <w:tab w:val="left" w:pos="1416"/>
        </w:tabs>
        <w:spacing w:line="360" w:lineRule="auto"/>
        <w:jc w:val="both"/>
        <w:rPr>
          <w:b/>
          <w:sz w:val="28"/>
          <w:szCs w:val="28"/>
        </w:rPr>
      </w:pP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Заяц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40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Ребус 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0"/>
      </w:tblGrid>
      <w:tr w:rsidR="00FA7403" w:rsidRPr="00FA7403" w:rsidTr="0045663D">
        <w:trPr>
          <w:trHeight w:val="157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3" w:rsidRPr="00FA7403" w:rsidRDefault="00FA7403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FA7403" w:rsidRPr="00FA7403" w:rsidRDefault="00757C3D" w:rsidP="0098465A">
            <w:pPr>
              <w:tabs>
                <w:tab w:val="left" w:pos="708"/>
                <w:tab w:val="left" w:pos="1416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57C3D">
              <w:rPr>
                <w:sz w:val="28"/>
                <w:szCs w:val="28"/>
              </w:rPr>
              <w:pict>
                <v:shape id="_x0000_s1031" type="#_x0000_t136" style="position:absolute;left:0;text-align:left;margin-left:138.85pt;margin-top:-9.5pt;width:36pt;height:45.6pt;z-index:251665408">
                  <v:shadow color="#868686"/>
                  <v:textpath style="font-family:&quot;Arial&quot;;v-text-kern:t" trim="t" fitpath="t" string="я"/>
                  <w10:wrap type="square"/>
                </v:shape>
              </w:pict>
            </w:r>
            <w:r w:rsidRPr="00757C3D">
              <w:rPr>
                <w:sz w:val="28"/>
                <w:szCs w:val="28"/>
              </w:rPr>
              <w:pict>
                <v:shape id="_x0000_s1030" type="#_x0000_t136" style="position:absolute;left:0;text-align:left;margin-left:156.85pt;margin-top:-64.55pt;width:60.05pt;height:53.1pt;z-index:251664384" adj="8628">
                  <v:shadow color="#868686"/>
                  <v:textpath style="font-family:&quot;Arial&quot;;v-text-kern:t" trim="t" fitpath="t" string="ц&#10;"/>
                  <w10:wrap type="square"/>
                </v:shape>
              </w:pict>
            </w:r>
          </w:p>
        </w:tc>
      </w:tr>
    </w:tbl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Толкование </w:t>
      </w:r>
    </w:p>
    <w:p w:rsidR="00FA7403" w:rsidRPr="00FA7403" w:rsidRDefault="00FA7403" w:rsidP="0098465A">
      <w:pPr>
        <w:numPr>
          <w:ilvl w:val="0"/>
          <w:numId w:val="4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Небольшой пугливый зверёк семейства грызунов, с длинными задними ногами и длинными ушами.</w:t>
      </w:r>
    </w:p>
    <w:p w:rsidR="00FA7403" w:rsidRPr="00FA7403" w:rsidRDefault="00FA7403" w:rsidP="0098465A">
      <w:pPr>
        <w:numPr>
          <w:ilvl w:val="0"/>
          <w:numId w:val="4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Пассажир, не имеющий билета, или зритель, проникший без билета куда-либо </w:t>
      </w:r>
      <w:r w:rsidRPr="00FA7403">
        <w:rPr>
          <w:i/>
          <w:sz w:val="28"/>
          <w:szCs w:val="28"/>
        </w:rPr>
        <w:t>(перен.)</w:t>
      </w:r>
      <w:r w:rsidRPr="00FA7403">
        <w:rPr>
          <w:sz w:val="28"/>
          <w:szCs w:val="28"/>
        </w:rPr>
        <w:t>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>Однокоренные слова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зайчик                    заюшка                                   зайчишка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зайка                      заинька                                   зайчонок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заячий                    зайчиха                                  зайчатина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Фразеологизмы</w:t>
      </w:r>
    </w:p>
    <w:p w:rsidR="00FA7403" w:rsidRPr="00FA7403" w:rsidRDefault="00FA7403" w:rsidP="0098465A">
      <w:pPr>
        <w:numPr>
          <w:ilvl w:val="0"/>
          <w:numId w:val="5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i/>
          <w:sz w:val="28"/>
          <w:szCs w:val="28"/>
        </w:rPr>
        <w:t>Убить двух зайцев</w:t>
      </w:r>
      <w:r w:rsidRPr="00FA7403">
        <w:rPr>
          <w:sz w:val="28"/>
          <w:szCs w:val="28"/>
        </w:rPr>
        <w:t xml:space="preserve"> – одновременно выполнить два дела, добиться осуществления двух целей.</w:t>
      </w:r>
    </w:p>
    <w:p w:rsidR="00FA7403" w:rsidRPr="00FA7403" w:rsidRDefault="00FA7403" w:rsidP="0098465A">
      <w:pPr>
        <w:numPr>
          <w:ilvl w:val="0"/>
          <w:numId w:val="5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i/>
          <w:sz w:val="28"/>
          <w:szCs w:val="28"/>
        </w:rPr>
        <w:t xml:space="preserve">Заячья душа </w:t>
      </w:r>
      <w:r w:rsidRPr="00FA7403">
        <w:rPr>
          <w:sz w:val="28"/>
          <w:szCs w:val="28"/>
        </w:rPr>
        <w:t>– о трусливом, робком человеке.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Синоним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 xml:space="preserve">      </w:t>
      </w:r>
      <w:r w:rsidRPr="00FA7403">
        <w:rPr>
          <w:sz w:val="28"/>
          <w:szCs w:val="28"/>
        </w:rPr>
        <w:t>косой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Загадки</w:t>
      </w:r>
    </w:p>
    <w:p w:rsidR="00FA7403" w:rsidRPr="00FA7403" w:rsidRDefault="00FA7403" w:rsidP="0098465A">
      <w:pPr>
        <w:numPr>
          <w:ilvl w:val="0"/>
          <w:numId w:val="6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Не барашек и не кот,                                      2. Зимой и летом –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Носит шубу круглый год.                                  Одним цветом.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Шуба серая – для лета,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Для зимы – другого цвета.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Пословицы и поговорки</w:t>
      </w:r>
    </w:p>
    <w:p w:rsidR="00FA7403" w:rsidRPr="00FA7403" w:rsidRDefault="00FA7403" w:rsidP="0098465A">
      <w:pPr>
        <w:numPr>
          <w:ilvl w:val="0"/>
          <w:numId w:val="7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За двумя зайцами погонишься – ни одного не поймаешь.</w:t>
      </w:r>
    </w:p>
    <w:p w:rsidR="00FA7403" w:rsidRPr="00FA7403" w:rsidRDefault="00FA7403" w:rsidP="0098465A">
      <w:pPr>
        <w:numPr>
          <w:ilvl w:val="0"/>
          <w:numId w:val="7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Трусливому зайке и пенёк – волк.</w:t>
      </w:r>
    </w:p>
    <w:p w:rsidR="00FA7403" w:rsidRPr="00FA7403" w:rsidRDefault="00FA7403" w:rsidP="0098465A">
      <w:pPr>
        <w:numPr>
          <w:ilvl w:val="0"/>
          <w:numId w:val="7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Лиса живёт хитростью, а заяц – прыткостью.</w:t>
      </w:r>
    </w:p>
    <w:p w:rsidR="00AE2F97" w:rsidRDefault="00AE2F97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Капуста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Ребус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89"/>
      </w:tblGrid>
      <w:tr w:rsidR="00FA7403" w:rsidRPr="00FA7403" w:rsidTr="0045663D">
        <w:trPr>
          <w:trHeight w:val="2285"/>
        </w:trPr>
        <w:tc>
          <w:tcPr>
            <w:tcW w:w="10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3" w:rsidRPr="00FA7403" w:rsidRDefault="00FA7403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FA7403" w:rsidRPr="00FA7403" w:rsidRDefault="00757C3D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757C3D">
              <w:rPr>
                <w:sz w:val="28"/>
                <w:szCs w:val="28"/>
              </w:rPr>
              <w:pict>
                <v:shape id="_x0000_s1034" type="#_x0000_t136" style="position:absolute;left:0;text-align:left;margin-left:408.6pt;margin-top:7.3pt;width:12.6pt;height:27.25pt;z-index:251668480">
                  <v:shadow color="#868686"/>
                  <v:textpath style="font-family:&quot;Arial&quot;;font-size:40pt;v-text-kern:t" trim="t" fitpath="t" string=","/>
                </v:shape>
              </w:pict>
            </w:r>
            <w:r w:rsidRPr="00757C3D">
              <w:rPr>
                <w:sz w:val="28"/>
                <w:szCs w:val="28"/>
              </w:rPr>
              <w:pict>
                <v:shape id="_x0000_s1033" type="#_x0000_t136" style="position:absolute;left:0;text-align:left;margin-left:138.6pt;margin-top:6.9pt;width:12.6pt;height:27.25pt;z-index:251667456">
                  <v:shadow color="#868686"/>
                  <v:textpath style="font-family:&quot;Arial&quot;;font-size:40pt;v-text-kern:t" trim="t" fitpath="t" string=","/>
                </v:shape>
              </w:pict>
            </w:r>
            <w:r w:rsidRPr="00757C3D">
              <w:rPr>
                <w:sz w:val="28"/>
                <w:szCs w:val="28"/>
              </w:rPr>
              <w:pict>
                <v:shape id="_x0000_s1032" type="#_x0000_t136" style="position:absolute;left:0;text-align:left;margin-left:126pt;margin-top:6.65pt;width:12.6pt;height:27.25pt;z-index:251666432">
                  <v:shadow color="#868686"/>
                  <v:textpath style="font-family:&quot;Arial&quot;;font-size:40pt;v-text-kern:t" trim="t" fitpath="t" string=","/>
                </v:shape>
              </w:pict>
            </w:r>
            <w:r w:rsidR="00FA7403" w:rsidRPr="00FA7403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5067300" cy="828675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8000" contrast="3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Толкование </w:t>
      </w:r>
    </w:p>
    <w:p w:rsidR="00FA7403" w:rsidRPr="00FA7403" w:rsidRDefault="00FA7403" w:rsidP="0098465A">
      <w:pPr>
        <w:numPr>
          <w:ilvl w:val="0"/>
          <w:numId w:val="9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Огородное растение, овощ.</w:t>
      </w:r>
    </w:p>
    <w:p w:rsidR="00FA7403" w:rsidRPr="00FA7403" w:rsidRDefault="00FA7403" w:rsidP="0098465A">
      <w:pPr>
        <w:numPr>
          <w:ilvl w:val="0"/>
          <w:numId w:val="9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Завивающийся в кочан листья растения, употребляемые в пищу.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Этимология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 xml:space="preserve">      </w:t>
      </w:r>
      <w:r w:rsidRPr="00FA7403">
        <w:rPr>
          <w:sz w:val="28"/>
          <w:szCs w:val="28"/>
        </w:rPr>
        <w:t xml:space="preserve">Слово </w:t>
      </w:r>
      <w:r w:rsidRPr="00FA7403">
        <w:rPr>
          <w:i/>
          <w:sz w:val="28"/>
          <w:szCs w:val="28"/>
        </w:rPr>
        <w:t>капуста</w:t>
      </w:r>
      <w:r w:rsidRPr="00FA7403">
        <w:rPr>
          <w:sz w:val="28"/>
          <w:szCs w:val="28"/>
        </w:rPr>
        <w:t xml:space="preserve"> является родственником (хотя и дальним) </w:t>
      </w:r>
      <w:r w:rsidRPr="00FA7403">
        <w:rPr>
          <w:i/>
          <w:sz w:val="28"/>
          <w:szCs w:val="28"/>
        </w:rPr>
        <w:t>капитану</w:t>
      </w:r>
      <w:r w:rsidRPr="00FA7403">
        <w:rPr>
          <w:sz w:val="28"/>
          <w:szCs w:val="28"/>
        </w:rPr>
        <w:t xml:space="preserve">. Слово </w:t>
      </w:r>
      <w:r w:rsidRPr="00FA7403">
        <w:rPr>
          <w:i/>
          <w:sz w:val="28"/>
          <w:szCs w:val="28"/>
        </w:rPr>
        <w:t>капитан</w:t>
      </w:r>
      <w:r w:rsidRPr="00FA7403">
        <w:rPr>
          <w:sz w:val="28"/>
          <w:szCs w:val="28"/>
        </w:rPr>
        <w:t xml:space="preserve"> произошло от латинского </w:t>
      </w:r>
      <w:r w:rsidRPr="00FA7403">
        <w:rPr>
          <w:i/>
          <w:sz w:val="28"/>
          <w:szCs w:val="28"/>
        </w:rPr>
        <w:t xml:space="preserve">капут </w:t>
      </w:r>
      <w:r w:rsidRPr="00FA7403">
        <w:rPr>
          <w:sz w:val="28"/>
          <w:szCs w:val="28"/>
        </w:rPr>
        <w:t>(голова) в значении «глава», «начальник», «предводитель».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 </w:t>
      </w:r>
      <w:r w:rsidRPr="00FA7403">
        <w:rPr>
          <w:i/>
          <w:sz w:val="28"/>
          <w:szCs w:val="28"/>
        </w:rPr>
        <w:t>Капуста</w:t>
      </w:r>
      <w:r w:rsidRPr="00FA7403">
        <w:rPr>
          <w:sz w:val="28"/>
          <w:szCs w:val="28"/>
        </w:rPr>
        <w:t xml:space="preserve"> – это очень древнее слово. Оно появилось в русском  языке раньше </w:t>
      </w:r>
      <w:r w:rsidRPr="00FA7403">
        <w:rPr>
          <w:i/>
          <w:sz w:val="28"/>
          <w:szCs w:val="28"/>
        </w:rPr>
        <w:t>капитана</w:t>
      </w:r>
      <w:r w:rsidRPr="00FA7403">
        <w:rPr>
          <w:sz w:val="28"/>
          <w:szCs w:val="28"/>
        </w:rPr>
        <w:t xml:space="preserve">, и было образовано также от слова </w:t>
      </w:r>
      <w:r w:rsidRPr="00FA7403">
        <w:rPr>
          <w:i/>
          <w:sz w:val="28"/>
          <w:szCs w:val="28"/>
        </w:rPr>
        <w:t>капут</w:t>
      </w:r>
      <w:r w:rsidRPr="00FA7403">
        <w:rPr>
          <w:sz w:val="28"/>
          <w:szCs w:val="28"/>
        </w:rPr>
        <w:t xml:space="preserve"> (голова). </w:t>
      </w:r>
      <w:r w:rsidRPr="00FA7403">
        <w:rPr>
          <w:i/>
          <w:sz w:val="28"/>
          <w:szCs w:val="28"/>
        </w:rPr>
        <w:t>Капуста</w:t>
      </w:r>
      <w:r w:rsidRPr="00FA7403">
        <w:rPr>
          <w:sz w:val="28"/>
          <w:szCs w:val="28"/>
        </w:rPr>
        <w:t xml:space="preserve"> – </w:t>
      </w:r>
      <w:r w:rsidRPr="00FA7403">
        <w:rPr>
          <w:i/>
          <w:sz w:val="28"/>
          <w:szCs w:val="28"/>
        </w:rPr>
        <w:t>капут</w:t>
      </w:r>
      <w:r w:rsidRPr="00FA7403">
        <w:rPr>
          <w:sz w:val="28"/>
          <w:szCs w:val="28"/>
        </w:rPr>
        <w:t xml:space="preserve"> = «голова».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Однокоренные слова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капустка                             капустница (бабочка)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 xml:space="preserve">    </w:t>
      </w:r>
      <w:r w:rsidRPr="00FA7403">
        <w:rPr>
          <w:sz w:val="28"/>
          <w:szCs w:val="28"/>
        </w:rPr>
        <w:t>капустный                         капустник (пирог)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Загадка</w:t>
      </w:r>
    </w:p>
    <w:p w:rsidR="00FA7403" w:rsidRPr="00FA7403" w:rsidRDefault="00FA7403" w:rsidP="0098465A">
      <w:pPr>
        <w:numPr>
          <w:ilvl w:val="0"/>
          <w:numId w:val="10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Расселась барыня на грядке.                   2.Сто одёжек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Одета в шумные шелка.                             И все без застёжек.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Мы на неё готовим кадки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И крупной соли полмешка. 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Пословицы и поговорки</w:t>
      </w:r>
    </w:p>
    <w:p w:rsidR="00FA7403" w:rsidRPr="00FA7403" w:rsidRDefault="00FA7403" w:rsidP="0098465A">
      <w:pPr>
        <w:numPr>
          <w:ilvl w:val="0"/>
          <w:numId w:val="11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Без капусты щи не густы.</w:t>
      </w:r>
    </w:p>
    <w:p w:rsidR="00FA7403" w:rsidRPr="00FA7403" w:rsidRDefault="00FA7403" w:rsidP="0098465A">
      <w:pPr>
        <w:numPr>
          <w:ilvl w:val="0"/>
          <w:numId w:val="11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Капуста любит воду да хорошую погоду.</w:t>
      </w:r>
    </w:p>
    <w:p w:rsidR="00FA7403" w:rsidRDefault="00FA7403" w:rsidP="0098465A">
      <w:pPr>
        <w:numPr>
          <w:ilvl w:val="0"/>
          <w:numId w:val="11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Хорошая капуста в кочан завьётся, а плохая – в листьях сгниёт.</w:t>
      </w:r>
    </w:p>
    <w:p w:rsidR="00AE2F97" w:rsidRPr="0045663D" w:rsidRDefault="00AE2F97" w:rsidP="0098465A">
      <w:pPr>
        <w:tabs>
          <w:tab w:val="left" w:pos="708"/>
          <w:tab w:val="left" w:pos="1416"/>
        </w:tabs>
        <w:spacing w:line="360" w:lineRule="auto"/>
        <w:ind w:left="567"/>
        <w:jc w:val="both"/>
        <w:rPr>
          <w:sz w:val="28"/>
          <w:szCs w:val="28"/>
        </w:rPr>
      </w:pP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Карандаш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Ребус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29"/>
      </w:tblGrid>
      <w:tr w:rsidR="00FA7403" w:rsidRPr="00FA7403" w:rsidTr="0045663D">
        <w:trPr>
          <w:trHeight w:val="1859"/>
        </w:trPr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3" w:rsidRPr="00FA7403" w:rsidRDefault="00FA7403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sz w:val="28"/>
                <w:szCs w:val="28"/>
              </w:rPr>
            </w:pPr>
            <w:r w:rsidRPr="00FA7403">
              <w:rPr>
                <w:noProof/>
                <w:sz w:val="28"/>
                <w:szCs w:val="28"/>
              </w:rPr>
              <w:drawing>
                <wp:inline distT="0" distB="0" distL="0" distR="0">
                  <wp:extent cx="5076825" cy="1181100"/>
                  <wp:effectExtent l="1905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36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Толкование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Тонкая палочка графита или сухой краски в деревянной оболочке, употребляемая для письма, рисования, черчения.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t xml:space="preserve">Этимология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Слово </w:t>
      </w:r>
      <w:r w:rsidRPr="00FA7403">
        <w:rPr>
          <w:i/>
          <w:sz w:val="28"/>
          <w:szCs w:val="28"/>
        </w:rPr>
        <w:t xml:space="preserve">карандаш </w:t>
      </w:r>
      <w:r w:rsidRPr="00FA7403">
        <w:rPr>
          <w:sz w:val="28"/>
          <w:szCs w:val="28"/>
        </w:rPr>
        <w:t xml:space="preserve">пришло к нам из тюркского язык. Первая часть слова </w:t>
      </w:r>
      <w:r w:rsidRPr="00FA7403">
        <w:rPr>
          <w:i/>
          <w:sz w:val="28"/>
          <w:szCs w:val="28"/>
        </w:rPr>
        <w:t xml:space="preserve">кара </w:t>
      </w:r>
      <w:r w:rsidRPr="00FA7403">
        <w:rPr>
          <w:sz w:val="28"/>
          <w:szCs w:val="28"/>
        </w:rPr>
        <w:t xml:space="preserve">означает «чёрный», а вторая </w:t>
      </w:r>
      <w:r w:rsidRPr="00FA7403">
        <w:rPr>
          <w:i/>
          <w:sz w:val="28"/>
          <w:szCs w:val="28"/>
        </w:rPr>
        <w:t xml:space="preserve">даш </w:t>
      </w:r>
      <w:r w:rsidRPr="00FA7403">
        <w:rPr>
          <w:sz w:val="28"/>
          <w:szCs w:val="28"/>
        </w:rPr>
        <w:t xml:space="preserve">– «камень». </w:t>
      </w:r>
      <w:r w:rsidRPr="00FA7403">
        <w:rPr>
          <w:i/>
          <w:sz w:val="28"/>
          <w:szCs w:val="28"/>
        </w:rPr>
        <w:t xml:space="preserve">Карандаш – кара, даш </w:t>
      </w:r>
      <w:r w:rsidRPr="00FA7403">
        <w:rPr>
          <w:sz w:val="28"/>
          <w:szCs w:val="28"/>
        </w:rPr>
        <w:t xml:space="preserve">= «чёрный камень». 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Однокоренные слова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карандашик                                карандашный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Фразеологизм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i/>
          <w:sz w:val="28"/>
          <w:szCs w:val="28"/>
        </w:rPr>
        <w:t>Взять на карандаш</w:t>
      </w:r>
      <w:r w:rsidRPr="00FA7403">
        <w:rPr>
          <w:sz w:val="28"/>
          <w:szCs w:val="28"/>
        </w:rPr>
        <w:t xml:space="preserve"> – взять что-нибудь на заметку.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Загадки </w:t>
      </w:r>
    </w:p>
    <w:p w:rsidR="00FA7403" w:rsidRPr="00FA7403" w:rsidRDefault="00FA7403" w:rsidP="0098465A">
      <w:pPr>
        <w:numPr>
          <w:ilvl w:val="0"/>
          <w:numId w:val="13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Палочка волшебная                                    2. Чёрный Ивашка –                                                        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Есть у меня, друзья,                                        Деревянная рубашка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Палочкой этой                                                 Где носом поведёт,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Могу построить я:                                           Там заметку кладёт.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Башню, дом и самолёт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И большущий пароход!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Пословица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Плохой карандаш лучше плохой памяти.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Предложения </w:t>
      </w:r>
    </w:p>
    <w:p w:rsidR="00FA7403" w:rsidRPr="00FA7403" w:rsidRDefault="00FA7403" w:rsidP="0098465A">
      <w:pPr>
        <w:numPr>
          <w:ilvl w:val="0"/>
          <w:numId w:val="14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Я убрал карандаш в коробку.</w:t>
      </w:r>
    </w:p>
    <w:p w:rsidR="00FA7403" w:rsidRPr="00FA7403" w:rsidRDefault="00FA7403" w:rsidP="0098465A">
      <w:pPr>
        <w:numPr>
          <w:ilvl w:val="0"/>
          <w:numId w:val="14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Пришёл домой художник наш и взял тетрадь и карандаш.</w:t>
      </w:r>
    </w:p>
    <w:p w:rsidR="00FA7403" w:rsidRPr="00FA7403" w:rsidRDefault="00FA7403" w:rsidP="0098465A">
      <w:pPr>
        <w:numPr>
          <w:ilvl w:val="0"/>
          <w:numId w:val="14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Мальчики рисуют цветными карандашами.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Коньки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Ребус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60"/>
      </w:tblGrid>
      <w:tr w:rsidR="00FA7403" w:rsidRPr="00FA7403" w:rsidTr="0045663D">
        <w:trPr>
          <w:trHeight w:val="2092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3" w:rsidRPr="00FA7403" w:rsidRDefault="00FA7403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FA7403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182245</wp:posOffset>
                  </wp:positionV>
                  <wp:extent cx="5715000" cy="1009650"/>
                  <wp:effectExtent l="19050" t="0" r="0" b="0"/>
                  <wp:wrapSquare wrapText="bothSides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24000" contrast="3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57C3D" w:rsidRPr="00757C3D">
              <w:rPr>
                <w:sz w:val="28"/>
                <w:szCs w:val="28"/>
              </w:rPr>
              <w:pict>
                <v:shape id="_x0000_s1036" type="#_x0000_t136" style="position:absolute;left:0;text-align:left;margin-left:427.35pt;margin-top:-132.2pt;width:12.75pt;height:34.3pt;z-index:251670528;mso-position-horizontal-relative:text;mso-position-vertical-relative:text">
                  <v:shadow color="#868686"/>
                  <v:textpath style="font-family:&quot;Arial&quot;;v-text-kern:t" trim="t" fitpath="t" string=","/>
                  <w10:wrap type="square"/>
                </v:shape>
              </w:pict>
            </w:r>
          </w:p>
        </w:tc>
      </w:tr>
    </w:tbl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Толкование</w:t>
      </w:r>
    </w:p>
    <w:p w:rsidR="00FA7403" w:rsidRPr="00FA7403" w:rsidRDefault="00FA7403" w:rsidP="0098465A">
      <w:pPr>
        <w:numPr>
          <w:ilvl w:val="0"/>
          <w:numId w:val="15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Узкие стальные полозья, прикрепляемые к обуви для катания на льду.</w:t>
      </w:r>
    </w:p>
    <w:p w:rsidR="00FA7403" w:rsidRPr="00FA7403" w:rsidRDefault="00FA7403" w:rsidP="0098465A">
      <w:pPr>
        <w:numPr>
          <w:ilvl w:val="0"/>
          <w:numId w:val="15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Вид спорта – катание, бег на таких полозьях.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Этимология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Первоначально </w:t>
      </w:r>
      <w:r w:rsidRPr="00FA7403">
        <w:rPr>
          <w:i/>
          <w:sz w:val="28"/>
          <w:szCs w:val="28"/>
        </w:rPr>
        <w:t>коньки</w:t>
      </w:r>
      <w:r w:rsidRPr="00FA7403">
        <w:rPr>
          <w:sz w:val="28"/>
          <w:szCs w:val="28"/>
        </w:rPr>
        <w:t xml:space="preserve"> делали из дерева, прикрепляя внизу стальные полозья. Металлические </w:t>
      </w:r>
      <w:r w:rsidRPr="00FA7403">
        <w:rPr>
          <w:i/>
          <w:sz w:val="28"/>
          <w:szCs w:val="28"/>
        </w:rPr>
        <w:t>коньки</w:t>
      </w:r>
      <w:r w:rsidRPr="00FA7403">
        <w:rPr>
          <w:sz w:val="28"/>
          <w:szCs w:val="28"/>
        </w:rPr>
        <w:t xml:space="preserve"> в России впервые появились триста лет назад. Молодой царь Пётр 1 собственноручно выковал для себя железные </w:t>
      </w:r>
      <w:r w:rsidRPr="00FA7403">
        <w:rPr>
          <w:i/>
          <w:sz w:val="28"/>
          <w:szCs w:val="28"/>
        </w:rPr>
        <w:t>коньки.</w:t>
      </w:r>
      <w:r w:rsidRPr="00FA7403">
        <w:rPr>
          <w:sz w:val="28"/>
          <w:szCs w:val="28"/>
        </w:rPr>
        <w:t xml:space="preserve"> Их называли «скороходами». Изгиб </w:t>
      </w:r>
      <w:r w:rsidRPr="00FA7403">
        <w:rPr>
          <w:i/>
          <w:sz w:val="28"/>
          <w:szCs w:val="28"/>
        </w:rPr>
        <w:t>конька</w:t>
      </w:r>
      <w:r w:rsidRPr="00FA7403">
        <w:rPr>
          <w:sz w:val="28"/>
          <w:szCs w:val="28"/>
        </w:rPr>
        <w:t xml:space="preserve"> обычно украшали изображением лошадиной головы. Отсюда и название </w:t>
      </w:r>
      <w:r w:rsidRPr="00FA7403">
        <w:rPr>
          <w:i/>
          <w:sz w:val="28"/>
          <w:szCs w:val="28"/>
        </w:rPr>
        <w:t>коньки</w:t>
      </w:r>
      <w:r w:rsidRPr="00FA7403">
        <w:rPr>
          <w:sz w:val="28"/>
          <w:szCs w:val="28"/>
        </w:rPr>
        <w:t xml:space="preserve"> – «маленькие </w:t>
      </w:r>
      <w:r w:rsidRPr="00FA7403">
        <w:rPr>
          <w:i/>
          <w:sz w:val="28"/>
          <w:szCs w:val="28"/>
        </w:rPr>
        <w:t>кони</w:t>
      </w:r>
      <w:r w:rsidRPr="00FA7403">
        <w:rPr>
          <w:sz w:val="28"/>
          <w:szCs w:val="28"/>
        </w:rPr>
        <w:t xml:space="preserve">». </w:t>
      </w:r>
      <w:r w:rsidRPr="00FA7403">
        <w:rPr>
          <w:i/>
          <w:sz w:val="28"/>
          <w:szCs w:val="28"/>
        </w:rPr>
        <w:t>Конёк (коньки) – конь</w:t>
      </w:r>
      <w:r w:rsidRPr="00FA7403">
        <w:rPr>
          <w:sz w:val="28"/>
          <w:szCs w:val="28"/>
        </w:rPr>
        <w:t xml:space="preserve"> = (лошадка).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Однокоренные слова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       конькобежец                конькобежка              конькобежный         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Загадки</w:t>
      </w:r>
    </w:p>
    <w:p w:rsidR="00FA7403" w:rsidRPr="00FA7403" w:rsidRDefault="00FA7403" w:rsidP="0098465A">
      <w:pPr>
        <w:numPr>
          <w:ilvl w:val="0"/>
          <w:numId w:val="16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Есть, ребята, у меня                                    2. Каждый вечер я иду </w:t>
      </w:r>
    </w:p>
    <w:p w:rsidR="00FA7403" w:rsidRPr="00FA7403" w:rsidRDefault="00FA7403" w:rsidP="0098465A">
      <w:pPr>
        <w:tabs>
          <w:tab w:val="left" w:pos="708"/>
          <w:tab w:val="left" w:pos="1416"/>
          <w:tab w:val="center" w:pos="5693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Два серебряных коня,</w:t>
      </w:r>
      <w:r w:rsidRPr="00FA7403">
        <w:rPr>
          <w:sz w:val="28"/>
          <w:szCs w:val="28"/>
        </w:rPr>
        <w:tab/>
        <w:t xml:space="preserve">                                     Рисовать круги на льду </w:t>
      </w:r>
    </w:p>
    <w:p w:rsidR="00FA7403" w:rsidRPr="00FA7403" w:rsidRDefault="00FA7403" w:rsidP="0098465A">
      <w:pPr>
        <w:tabs>
          <w:tab w:val="left" w:pos="708"/>
          <w:tab w:val="left" w:pos="1416"/>
          <w:tab w:val="center" w:pos="5693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Езжу сразу на обоих.</w:t>
      </w:r>
      <w:r w:rsidRPr="00FA7403">
        <w:rPr>
          <w:sz w:val="28"/>
          <w:szCs w:val="28"/>
        </w:rPr>
        <w:tab/>
        <w:t xml:space="preserve">                                      Только не карандашами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Что за кони у меня?                                        А блестящими...</w:t>
      </w:r>
    </w:p>
    <w:p w:rsidR="00FA7403" w:rsidRPr="00FA7403" w:rsidRDefault="00FA7403" w:rsidP="0098465A">
      <w:pPr>
        <w:numPr>
          <w:ilvl w:val="0"/>
          <w:numId w:val="16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Льётся речка – мы лежим,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Лёд на речке – мы бежим.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Предложения</w:t>
      </w:r>
    </w:p>
    <w:p w:rsidR="00FA7403" w:rsidRPr="00FA7403" w:rsidRDefault="00FA7403" w:rsidP="0098465A">
      <w:pPr>
        <w:numPr>
          <w:ilvl w:val="0"/>
          <w:numId w:val="17"/>
        </w:numPr>
        <w:tabs>
          <w:tab w:val="clear" w:pos="1080"/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Мне подарили роликовые коньки.</w:t>
      </w:r>
    </w:p>
    <w:p w:rsidR="00FA7403" w:rsidRPr="00FA7403" w:rsidRDefault="00FA7403" w:rsidP="0098465A">
      <w:pPr>
        <w:numPr>
          <w:ilvl w:val="0"/>
          <w:numId w:val="17"/>
        </w:numPr>
        <w:tabs>
          <w:tab w:val="clear" w:pos="1080"/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Зимой можно кататься на санках, коньках и лыжах.</w:t>
      </w:r>
    </w:p>
    <w:p w:rsidR="00FA7403" w:rsidRPr="0045663D" w:rsidRDefault="00FA7403" w:rsidP="0098465A">
      <w:pPr>
        <w:numPr>
          <w:ilvl w:val="0"/>
          <w:numId w:val="17"/>
        </w:numPr>
        <w:tabs>
          <w:tab w:val="clear" w:pos="1080"/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На коньках я мчусь вперёд, под ногами крепкий лёд.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jc w:val="both"/>
        <w:rPr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Корова.</w:t>
      </w:r>
    </w:p>
    <w:p w:rsidR="00FA7403" w:rsidRPr="00FA7403" w:rsidRDefault="00FA7403" w:rsidP="0098465A">
      <w:pPr>
        <w:tabs>
          <w:tab w:val="left" w:pos="0"/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Ребус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56"/>
      </w:tblGrid>
      <w:tr w:rsidR="00FA7403" w:rsidRPr="00FA7403" w:rsidTr="0045663D">
        <w:trPr>
          <w:trHeight w:val="2001"/>
        </w:trPr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3" w:rsidRPr="00FA7403" w:rsidRDefault="00757C3D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757C3D">
              <w:rPr>
                <w:sz w:val="28"/>
                <w:szCs w:val="28"/>
              </w:rPr>
              <w:pict>
                <v:shape id="_x0000_s1038" type="#_x0000_t136" style="position:absolute;left:0;text-align:left;margin-left:148.1pt;margin-top:7pt;width:8.95pt;height:27.15pt;z-index:251672576">
                  <v:shadow color="#868686"/>
                  <v:textpath style="font-family:&quot;Arial&quot;;v-text-kern:t" trim="t" fitpath="t" string=","/>
                  <w10:wrap type="square"/>
                </v:shape>
              </w:pict>
            </w:r>
          </w:p>
          <w:p w:rsidR="00FA7403" w:rsidRPr="00FA7403" w:rsidRDefault="00757C3D" w:rsidP="0098465A">
            <w:pPr>
              <w:tabs>
                <w:tab w:val="left" w:pos="708"/>
                <w:tab w:val="left" w:pos="1416"/>
              </w:tabs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757C3D">
              <w:rPr>
                <w:b/>
                <w:sz w:val="28"/>
                <w:szCs w:val="28"/>
              </w:rPr>
              <w:pict>
                <v:shape id="_x0000_i1035" type="#_x0000_t136" style="width:24pt;height:41.25pt">
                  <v:shadow color="#868686"/>
                  <v:textpath style="font-family:&quot;Arial&quot;;v-text-kern:t" trim="t" fitpath="t" string="А"/>
                </v:shape>
              </w:pict>
            </w:r>
          </w:p>
          <w:p w:rsidR="00FA7403" w:rsidRPr="00FA7403" w:rsidRDefault="00757C3D" w:rsidP="0098465A">
            <w:pPr>
              <w:tabs>
                <w:tab w:val="left" w:pos="708"/>
                <w:tab w:val="left" w:pos="1416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57C3D">
              <w:rPr>
                <w:sz w:val="28"/>
                <w:szCs w:val="28"/>
              </w:rPr>
              <w:pict>
                <v:shape id="_x0000_s1039" type="#_x0000_t136" style="position:absolute;left:0;text-align:left;margin-left:282.6pt;margin-top:-57.45pt;width:27pt;height:27.15pt;z-index:251673600">
                  <v:shadow color="#868686"/>
                  <v:textpath style="font-family:&quot;Arial&quot;;v-text-kern:t" trim="t" fitpath="t" string="ро"/>
                </v:shape>
              </w:pict>
            </w:r>
            <w:r w:rsidRPr="00757C3D">
              <w:rPr>
                <w:sz w:val="28"/>
                <w:szCs w:val="28"/>
              </w:rPr>
              <w:pict>
                <v:shape id="_x0000_s1037" type="#_x0000_t75" style="position:absolute;left:0;text-align:left;margin-left:30.85pt;margin-top:-91.2pt;width:99.8pt;height:71.8pt;z-index:251671552">
                  <v:imagedata r:id="rId19" o:title="" gain="1.5625" blacklevel="-5898f"/>
                  <w10:wrap type="square"/>
                </v:shape>
                <o:OLEObject Type="Embed" ProgID="PBrush" ShapeID="_x0000_s1037" DrawAspect="Content" ObjectID="_1646464801" r:id="rId20"/>
              </w:pict>
            </w:r>
            <w:r w:rsidRPr="00757C3D">
              <w:rPr>
                <w:sz w:val="28"/>
                <w:szCs w:val="28"/>
              </w:rPr>
              <w:pict>
                <v:shape id="_x0000_s1040" type="#_x0000_t136" style="position:absolute;left:0;text-align:left;margin-left:221.1pt;margin-top:-96.9pt;width:152pt;height:69.85pt;z-index:-251641856" wrapcoords="8619 -232 -213 21368 21706 21368 12236 -232 8619 -232">
                  <v:shadow color="#868686"/>
                  <v:textpath style="font-family:&quot;Arial&quot;;v-text-kern:t" trim="t" fitpath="t" string="А"/>
                  <w10:wrap type="tight"/>
                </v:shape>
              </w:pict>
            </w:r>
          </w:p>
        </w:tc>
      </w:tr>
    </w:tbl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 xml:space="preserve">Толкование 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Крупное рогатое домашнее животное, дающее молоко.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Этимология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Своё название корова получила по наличию рогов: от латинского </w:t>
      </w:r>
      <w:r w:rsidRPr="00FA7403">
        <w:rPr>
          <w:i/>
          <w:sz w:val="28"/>
          <w:szCs w:val="28"/>
        </w:rPr>
        <w:t>кор</w:t>
      </w:r>
      <w:r w:rsidRPr="00FA7403">
        <w:rPr>
          <w:sz w:val="28"/>
          <w:szCs w:val="28"/>
        </w:rPr>
        <w:t xml:space="preserve"> - «рог», корна – «</w:t>
      </w:r>
      <w:r w:rsidRPr="00FA7403">
        <w:rPr>
          <w:i/>
          <w:sz w:val="28"/>
          <w:szCs w:val="28"/>
        </w:rPr>
        <w:t>рогатая</w:t>
      </w:r>
      <w:r w:rsidRPr="00FA7403">
        <w:rPr>
          <w:sz w:val="28"/>
          <w:szCs w:val="28"/>
        </w:rPr>
        <w:t>», «</w:t>
      </w:r>
      <w:r w:rsidRPr="00FA7403">
        <w:rPr>
          <w:i/>
          <w:sz w:val="28"/>
          <w:szCs w:val="28"/>
        </w:rPr>
        <w:t>имеющая рога</w:t>
      </w:r>
      <w:r w:rsidRPr="00FA7403">
        <w:rPr>
          <w:sz w:val="28"/>
          <w:szCs w:val="28"/>
        </w:rPr>
        <w:t>».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Однокоренные слова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коровка                              коровёнка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коровушка                         коровник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коровий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Фразеологизм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i/>
          <w:sz w:val="28"/>
          <w:szCs w:val="28"/>
        </w:rPr>
        <w:t>Как корова языком слизала</w:t>
      </w:r>
      <w:r w:rsidRPr="00FA7403">
        <w:rPr>
          <w:sz w:val="28"/>
          <w:szCs w:val="28"/>
        </w:rPr>
        <w:t xml:space="preserve"> – что-нибудь быстро и бесследно исчезло.</w:t>
      </w: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t>Загадки</w:t>
      </w:r>
    </w:p>
    <w:p w:rsidR="0045663D" w:rsidRDefault="0045663D" w:rsidP="0098465A">
      <w:pPr>
        <w:tabs>
          <w:tab w:val="left" w:pos="540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  <w:sectPr w:rsidR="0045663D" w:rsidSect="0045663D">
          <w:type w:val="continuous"/>
          <w:pgSz w:w="11906" w:h="16838"/>
          <w:pgMar w:top="1134" w:right="991" w:bottom="1134" w:left="1134" w:header="708" w:footer="708" w:gutter="0"/>
          <w:cols w:space="708"/>
          <w:docGrid w:linePitch="360"/>
        </w:sectPr>
      </w:pPr>
    </w:p>
    <w:p w:rsidR="00FA7403" w:rsidRPr="00FA7403" w:rsidRDefault="0045663D" w:rsidP="0098465A">
      <w:pPr>
        <w:tabs>
          <w:tab w:val="left" w:pos="540"/>
          <w:tab w:val="left" w:pos="141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FA7403" w:rsidRPr="00FA7403">
        <w:rPr>
          <w:sz w:val="28"/>
          <w:szCs w:val="28"/>
        </w:rPr>
        <w:t xml:space="preserve">   Рано утром всех на луг</w:t>
      </w:r>
    </w:p>
    <w:p w:rsidR="00FA7403" w:rsidRPr="00FA7403" w:rsidRDefault="00FA7403" w:rsidP="0098465A">
      <w:pPr>
        <w:tabs>
          <w:tab w:val="left" w:pos="900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Собирает нас пастух.</w:t>
      </w:r>
    </w:p>
    <w:p w:rsidR="00FA7403" w:rsidRPr="00FA7403" w:rsidRDefault="00FA7403" w:rsidP="0098465A">
      <w:pPr>
        <w:tabs>
          <w:tab w:val="left" w:pos="900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А к вечеру всем молока </w:t>
      </w:r>
    </w:p>
    <w:p w:rsidR="00FA7403" w:rsidRPr="00FA7403" w:rsidRDefault="00FA7403" w:rsidP="0098465A">
      <w:pPr>
        <w:tabs>
          <w:tab w:val="left" w:pos="900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lastRenderedPageBreak/>
        <w:t xml:space="preserve">Я людям дать готова. </w:t>
      </w:r>
    </w:p>
    <w:p w:rsidR="00FA7403" w:rsidRPr="00FA7403" w:rsidRDefault="00FA7403" w:rsidP="0098465A">
      <w:pPr>
        <w:tabs>
          <w:tab w:val="left" w:pos="900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Угадали, кто же я?</w:t>
      </w:r>
    </w:p>
    <w:p w:rsidR="00FA7403" w:rsidRPr="00FA7403" w:rsidRDefault="00FA7403" w:rsidP="0098465A">
      <w:pPr>
        <w:tabs>
          <w:tab w:val="left" w:pos="900"/>
          <w:tab w:val="left" w:pos="1416"/>
        </w:tabs>
        <w:spacing w:line="360" w:lineRule="auto"/>
        <w:ind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 xml:space="preserve">Конечно же… </w:t>
      </w:r>
    </w:p>
    <w:p w:rsidR="0045663D" w:rsidRDefault="0045663D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  <w:sectPr w:rsidR="0045663D" w:rsidSect="0045663D">
          <w:type w:val="continuous"/>
          <w:pgSz w:w="11906" w:h="16838"/>
          <w:pgMar w:top="1134" w:right="991" w:bottom="1134" w:left="1134" w:header="708" w:footer="708" w:gutter="0"/>
          <w:cols w:num="2" w:space="708"/>
          <w:docGrid w:linePitch="360"/>
        </w:sectPr>
      </w:pPr>
    </w:p>
    <w:p w:rsidR="00FA7403" w:rsidRPr="00FA7403" w:rsidRDefault="00FA7403" w:rsidP="0098465A">
      <w:pPr>
        <w:tabs>
          <w:tab w:val="left" w:pos="708"/>
          <w:tab w:val="left" w:pos="141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FA7403">
        <w:rPr>
          <w:b/>
          <w:sz w:val="28"/>
          <w:szCs w:val="28"/>
        </w:rPr>
        <w:lastRenderedPageBreak/>
        <w:t>Пословицы и поговорки</w:t>
      </w:r>
    </w:p>
    <w:p w:rsidR="00FA7403" w:rsidRPr="00FA7403" w:rsidRDefault="00FA7403" w:rsidP="0098465A">
      <w:pPr>
        <w:numPr>
          <w:ilvl w:val="0"/>
          <w:numId w:val="19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Корова черна, да молоко у ней бело.</w:t>
      </w:r>
    </w:p>
    <w:p w:rsidR="00FA7403" w:rsidRPr="00FA7403" w:rsidRDefault="00FA7403" w:rsidP="0098465A">
      <w:pPr>
        <w:numPr>
          <w:ilvl w:val="0"/>
          <w:numId w:val="19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У кого корова – у того и угощение.</w:t>
      </w:r>
    </w:p>
    <w:p w:rsidR="00FA7403" w:rsidRPr="00FA7403" w:rsidRDefault="00FA7403" w:rsidP="0098465A">
      <w:pPr>
        <w:numPr>
          <w:ilvl w:val="0"/>
          <w:numId w:val="19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Коровки с поля – пастуху воля.</w:t>
      </w:r>
    </w:p>
    <w:p w:rsidR="00FA7403" w:rsidRPr="00FA7403" w:rsidRDefault="00FA7403" w:rsidP="0098465A">
      <w:pPr>
        <w:numPr>
          <w:ilvl w:val="0"/>
          <w:numId w:val="19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Нерадивую доярку и корова рогами колет.</w:t>
      </w:r>
    </w:p>
    <w:p w:rsidR="00FA7403" w:rsidRPr="0045663D" w:rsidRDefault="00FA7403" w:rsidP="0098465A">
      <w:pPr>
        <w:numPr>
          <w:ilvl w:val="0"/>
          <w:numId w:val="19"/>
        </w:numPr>
        <w:tabs>
          <w:tab w:val="left" w:pos="708"/>
          <w:tab w:val="left" w:pos="141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A7403">
        <w:rPr>
          <w:sz w:val="28"/>
          <w:szCs w:val="28"/>
        </w:rPr>
        <w:t>Сме</w:t>
      </w:r>
      <w:r w:rsidR="0045663D">
        <w:rPr>
          <w:sz w:val="28"/>
          <w:szCs w:val="28"/>
        </w:rPr>
        <w:t>танку любить, коровушку кормить.</w:t>
      </w:r>
    </w:p>
    <w:p w:rsidR="00FA7403" w:rsidRPr="00FA7403" w:rsidRDefault="00FA7403" w:rsidP="0098465A">
      <w:pPr>
        <w:spacing w:line="360" w:lineRule="auto"/>
        <w:jc w:val="both"/>
        <w:rPr>
          <w:sz w:val="28"/>
          <w:szCs w:val="28"/>
        </w:rPr>
      </w:pPr>
    </w:p>
    <w:p w:rsidR="0098465A" w:rsidRPr="00FA7403" w:rsidRDefault="0098465A">
      <w:pPr>
        <w:spacing w:line="360" w:lineRule="auto"/>
        <w:jc w:val="both"/>
        <w:rPr>
          <w:sz w:val="28"/>
          <w:szCs w:val="28"/>
        </w:rPr>
      </w:pPr>
    </w:p>
    <w:sectPr w:rsidR="0098465A" w:rsidRPr="00FA7403" w:rsidSect="0045663D">
      <w:type w:val="continuous"/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5DA" w:rsidRDefault="008315DA" w:rsidP="00FA7403">
      <w:r>
        <w:separator/>
      </w:r>
    </w:p>
  </w:endnote>
  <w:endnote w:type="continuationSeparator" w:id="1">
    <w:p w:rsidR="008315DA" w:rsidRDefault="008315DA" w:rsidP="00FA7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403" w:rsidRPr="0098465A" w:rsidRDefault="00FA7403" w:rsidP="00FA7403">
    <w:pPr>
      <w:pStyle w:val="a5"/>
      <w:jc w:val="center"/>
      <w:rPr>
        <w:sz w:val="20"/>
        <w:szCs w:val="20"/>
      </w:rPr>
    </w:pPr>
    <w:r w:rsidRPr="0098465A">
      <w:rPr>
        <w:sz w:val="20"/>
        <w:szCs w:val="20"/>
      </w:rPr>
      <w:t xml:space="preserve">Камалеева Миляуша Алимовна, учитель начальных классов, </w:t>
    </w:r>
  </w:p>
  <w:p w:rsidR="00FA7403" w:rsidRPr="0098465A" w:rsidRDefault="00FA7403" w:rsidP="00FA7403">
    <w:pPr>
      <w:pStyle w:val="a5"/>
      <w:jc w:val="center"/>
      <w:rPr>
        <w:sz w:val="20"/>
        <w:szCs w:val="20"/>
      </w:rPr>
    </w:pPr>
    <w:r w:rsidRPr="0098465A">
      <w:rPr>
        <w:sz w:val="20"/>
        <w:szCs w:val="20"/>
      </w:rPr>
      <w:t>МБОУ Чкаловская СОШ Асекеевско</w:t>
    </w:r>
    <w:r w:rsidR="0098465A">
      <w:rPr>
        <w:sz w:val="20"/>
        <w:szCs w:val="20"/>
      </w:rPr>
      <w:t>го района, Оренбургской области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5DA" w:rsidRDefault="008315DA" w:rsidP="00FA7403">
      <w:r>
        <w:separator/>
      </w:r>
    </w:p>
  </w:footnote>
  <w:footnote w:type="continuationSeparator" w:id="1">
    <w:p w:rsidR="008315DA" w:rsidRDefault="008315DA" w:rsidP="00FA74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82289"/>
    <w:multiLevelType w:val="hybridMultilevel"/>
    <w:tmpl w:val="CBBC71D2"/>
    <w:lvl w:ilvl="0" w:tplc="6B82EBE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EC2615"/>
    <w:multiLevelType w:val="hybridMultilevel"/>
    <w:tmpl w:val="2702EA0C"/>
    <w:lvl w:ilvl="0" w:tplc="9140EB2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C4156"/>
    <w:multiLevelType w:val="hybridMultilevel"/>
    <w:tmpl w:val="451A8442"/>
    <w:lvl w:ilvl="0" w:tplc="B6F20F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C84E49"/>
    <w:multiLevelType w:val="hybridMultilevel"/>
    <w:tmpl w:val="79A2C610"/>
    <w:lvl w:ilvl="0" w:tplc="EEAA815E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7C5B61"/>
    <w:multiLevelType w:val="hybridMultilevel"/>
    <w:tmpl w:val="27B0D436"/>
    <w:lvl w:ilvl="0" w:tplc="A2D2DDD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832A76"/>
    <w:multiLevelType w:val="hybridMultilevel"/>
    <w:tmpl w:val="D5E8B906"/>
    <w:lvl w:ilvl="0" w:tplc="DE60BD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DD2AD8"/>
    <w:multiLevelType w:val="hybridMultilevel"/>
    <w:tmpl w:val="F17A9908"/>
    <w:lvl w:ilvl="0" w:tplc="702233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307A08"/>
    <w:multiLevelType w:val="hybridMultilevel"/>
    <w:tmpl w:val="3B1034CE"/>
    <w:lvl w:ilvl="0" w:tplc="E35016B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097829"/>
    <w:multiLevelType w:val="hybridMultilevel"/>
    <w:tmpl w:val="6562BCCA"/>
    <w:lvl w:ilvl="0" w:tplc="3912C73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7B0E2C"/>
    <w:multiLevelType w:val="hybridMultilevel"/>
    <w:tmpl w:val="2AA2CF9C"/>
    <w:lvl w:ilvl="0" w:tplc="EDAC7D66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AE4201"/>
    <w:multiLevelType w:val="hybridMultilevel"/>
    <w:tmpl w:val="F64410F8"/>
    <w:lvl w:ilvl="0" w:tplc="682611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885AC0"/>
    <w:multiLevelType w:val="hybridMultilevel"/>
    <w:tmpl w:val="A9AEF272"/>
    <w:lvl w:ilvl="0" w:tplc="469C61B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7F4B7D"/>
    <w:multiLevelType w:val="hybridMultilevel"/>
    <w:tmpl w:val="951CE55A"/>
    <w:lvl w:ilvl="0" w:tplc="4D343648">
      <w:start w:val="1"/>
      <w:numFmt w:val="decimal"/>
      <w:lvlText w:val="%1."/>
      <w:lvlJc w:val="left"/>
      <w:pPr>
        <w:tabs>
          <w:tab w:val="num" w:pos="1800"/>
        </w:tabs>
        <w:ind w:left="1800" w:hanging="1005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6C5309"/>
    <w:multiLevelType w:val="hybridMultilevel"/>
    <w:tmpl w:val="72E2D83A"/>
    <w:lvl w:ilvl="0" w:tplc="1E32E75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D1071A"/>
    <w:multiLevelType w:val="hybridMultilevel"/>
    <w:tmpl w:val="1CFAF3A8"/>
    <w:lvl w:ilvl="0" w:tplc="D52203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710DE1"/>
    <w:multiLevelType w:val="hybridMultilevel"/>
    <w:tmpl w:val="AFA6E800"/>
    <w:lvl w:ilvl="0" w:tplc="7C6A870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D6607F"/>
    <w:multiLevelType w:val="hybridMultilevel"/>
    <w:tmpl w:val="C634642E"/>
    <w:lvl w:ilvl="0" w:tplc="26C49D36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0728AF"/>
    <w:multiLevelType w:val="hybridMultilevel"/>
    <w:tmpl w:val="9454C31A"/>
    <w:lvl w:ilvl="0" w:tplc="35C4EFF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B2250F"/>
    <w:multiLevelType w:val="hybridMultilevel"/>
    <w:tmpl w:val="B616053C"/>
    <w:lvl w:ilvl="0" w:tplc="05D8A3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7403"/>
    <w:rsid w:val="00043171"/>
    <w:rsid w:val="0012587C"/>
    <w:rsid w:val="00343533"/>
    <w:rsid w:val="0045663D"/>
    <w:rsid w:val="00753DE4"/>
    <w:rsid w:val="00757C3D"/>
    <w:rsid w:val="008315DA"/>
    <w:rsid w:val="0098465A"/>
    <w:rsid w:val="00AE2F97"/>
    <w:rsid w:val="00B47206"/>
    <w:rsid w:val="00E56156"/>
    <w:rsid w:val="00FA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74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A74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74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4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6</cp:revision>
  <dcterms:created xsi:type="dcterms:W3CDTF">2015-11-20T18:03:00Z</dcterms:created>
  <dcterms:modified xsi:type="dcterms:W3CDTF">2020-03-23T05:33:00Z</dcterms:modified>
</cp:coreProperties>
</file>